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974" w:rsidRDefault="00596CCF" w:rsidP="00524DEB">
      <w:pPr>
        <w:spacing w:line="276" w:lineRule="auto"/>
        <w:jc w:val="center"/>
        <w:rPr>
          <w:b/>
        </w:rPr>
      </w:pPr>
      <w:r>
        <w:rPr>
          <w:b/>
          <w:noProof/>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стория теория праздничной культуры ФОС.jpeg.jpeg"/>
                    <pic:cNvPicPr/>
                  </pic:nvPicPr>
                  <pic:blipFill>
                    <a:blip r:embed="rId6">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596CCF" w:rsidRDefault="00596CCF" w:rsidP="00AA6302">
      <w:pPr>
        <w:widowControl w:val="0"/>
        <w:ind w:firstLine="567"/>
        <w:jc w:val="both"/>
        <w:rPr>
          <w:rFonts w:eastAsia="Batang"/>
          <w:b/>
          <w:bCs/>
          <w:iCs/>
          <w:sz w:val="28"/>
          <w:szCs w:val="28"/>
          <w:lang w:val="en-US"/>
        </w:rPr>
      </w:pPr>
    </w:p>
    <w:p w:rsidR="00596CCF" w:rsidRDefault="00596CCF" w:rsidP="00AA6302">
      <w:pPr>
        <w:widowControl w:val="0"/>
        <w:ind w:firstLine="567"/>
        <w:jc w:val="both"/>
        <w:rPr>
          <w:rFonts w:eastAsia="Batang"/>
          <w:b/>
          <w:bCs/>
          <w:iCs/>
          <w:sz w:val="28"/>
          <w:szCs w:val="28"/>
          <w:lang w:val="en-US"/>
        </w:rPr>
      </w:pPr>
    </w:p>
    <w:p w:rsidR="00596CCF" w:rsidRDefault="00596CCF" w:rsidP="00AA6302">
      <w:pPr>
        <w:widowControl w:val="0"/>
        <w:ind w:firstLine="567"/>
        <w:jc w:val="both"/>
        <w:rPr>
          <w:rFonts w:eastAsia="Batang"/>
          <w:b/>
          <w:bCs/>
          <w:iCs/>
          <w:sz w:val="28"/>
          <w:szCs w:val="28"/>
          <w:lang w:val="en-US"/>
        </w:rPr>
      </w:pPr>
    </w:p>
    <w:p w:rsidR="00596CCF" w:rsidRDefault="00596CCF" w:rsidP="00AA6302">
      <w:pPr>
        <w:widowControl w:val="0"/>
        <w:ind w:firstLine="567"/>
        <w:jc w:val="both"/>
        <w:rPr>
          <w:rFonts w:eastAsia="Batang"/>
          <w:b/>
          <w:bCs/>
          <w:iCs/>
          <w:sz w:val="28"/>
          <w:szCs w:val="28"/>
          <w:lang w:val="en-US"/>
        </w:rPr>
      </w:pPr>
    </w:p>
    <w:p w:rsidR="00596CCF" w:rsidRDefault="00596CCF" w:rsidP="00AA6302">
      <w:pPr>
        <w:widowControl w:val="0"/>
        <w:ind w:firstLine="567"/>
        <w:jc w:val="both"/>
        <w:rPr>
          <w:rFonts w:eastAsia="Batang"/>
          <w:b/>
          <w:bCs/>
          <w:iCs/>
          <w:sz w:val="28"/>
          <w:szCs w:val="28"/>
          <w:lang w:val="en-US"/>
        </w:rPr>
      </w:pPr>
    </w:p>
    <w:p w:rsidR="00AA6302" w:rsidRDefault="00AA6302" w:rsidP="00AA6302">
      <w:pPr>
        <w:widowControl w:val="0"/>
        <w:ind w:firstLine="567"/>
        <w:jc w:val="both"/>
        <w:rPr>
          <w:rFonts w:eastAsia="Batang"/>
          <w:b/>
          <w:bCs/>
          <w:iCs/>
          <w:sz w:val="28"/>
          <w:szCs w:val="28"/>
        </w:rPr>
      </w:pPr>
      <w:bookmarkStart w:id="0" w:name="_GoBack"/>
      <w:bookmarkEnd w:id="0"/>
      <w:r>
        <w:rPr>
          <w:rFonts w:eastAsia="Batang"/>
          <w:b/>
          <w:bCs/>
          <w:iCs/>
          <w:sz w:val="28"/>
          <w:szCs w:val="28"/>
        </w:rPr>
        <w:lastRenderedPageBreak/>
        <w:t>Компетенции обучающегося, формируемые в результате освоения дисциплины (модуля):</w:t>
      </w:r>
    </w:p>
    <w:p w:rsidR="0015088B" w:rsidRPr="005F2FFB" w:rsidRDefault="0015088B" w:rsidP="0015088B">
      <w:pPr>
        <w:jc w:val="both"/>
        <w:rPr>
          <w:b/>
          <w:bCs/>
          <w:i/>
          <w:sz w:val="28"/>
          <w:szCs w:val="28"/>
          <w:lang w:eastAsia="zh-CN"/>
        </w:rPr>
      </w:pPr>
      <w:r w:rsidRPr="005F2FFB">
        <w:rPr>
          <w:b/>
          <w:sz w:val="28"/>
          <w:szCs w:val="28"/>
        </w:rPr>
        <w:t xml:space="preserve">УК – 1: </w:t>
      </w:r>
      <w:r w:rsidRPr="005F2FFB">
        <w:rPr>
          <w:rFonts w:eastAsia="Calibri"/>
          <w:kern w:val="28"/>
          <w:sz w:val="28"/>
          <w:szCs w:val="28"/>
          <w:lang w:eastAsia="en-US"/>
        </w:rPr>
        <w:t>Способен осуществлять поиск, критический анализ и синтез информации, применять системный подход для решения поставленных задач</w:t>
      </w:r>
    </w:p>
    <w:p w:rsidR="0015088B" w:rsidRPr="005F2FFB" w:rsidRDefault="0015088B" w:rsidP="0015088B">
      <w:pPr>
        <w:jc w:val="both"/>
        <w:rPr>
          <w:b/>
          <w:sz w:val="28"/>
          <w:szCs w:val="28"/>
        </w:rPr>
      </w:pPr>
      <w:r w:rsidRPr="005F2FFB">
        <w:rPr>
          <w:b/>
          <w:sz w:val="28"/>
          <w:szCs w:val="28"/>
        </w:rPr>
        <w:t xml:space="preserve">ОПК – 1: </w:t>
      </w:r>
      <w:r w:rsidRPr="005F2FFB">
        <w:rPr>
          <w:rFonts w:eastAsia="Calibri"/>
          <w:kern w:val="28"/>
          <w:sz w:val="28"/>
          <w:szCs w:val="28"/>
          <w:lang w:eastAsia="en-US"/>
        </w:rPr>
        <w:t xml:space="preserve">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w:t>
      </w:r>
    </w:p>
    <w:p w:rsidR="0015088B" w:rsidRPr="005F2FFB" w:rsidRDefault="0015088B" w:rsidP="0015088B">
      <w:pPr>
        <w:jc w:val="both"/>
        <w:rPr>
          <w:rFonts w:eastAsia="Calibri"/>
          <w:kern w:val="28"/>
          <w:sz w:val="28"/>
          <w:szCs w:val="28"/>
          <w:lang w:eastAsia="en-US"/>
        </w:rPr>
      </w:pPr>
      <w:r w:rsidRPr="005F2FFB">
        <w:rPr>
          <w:b/>
          <w:sz w:val="28"/>
          <w:szCs w:val="28"/>
        </w:rPr>
        <w:t xml:space="preserve">ПК – 1: </w:t>
      </w:r>
      <w:r w:rsidRPr="005F2FFB">
        <w:rPr>
          <w:rFonts w:eastAsia="Calibri"/>
          <w:kern w:val="28"/>
          <w:sz w:val="28"/>
          <w:szCs w:val="28"/>
          <w:lang w:eastAsia="en-US"/>
        </w:rPr>
        <w:t>Быть способным эффективно реализовать актуальные задачи государственной политики в процессе организации Режиссуры театрализованных представлений</w:t>
      </w:r>
    </w:p>
    <w:p w:rsidR="0015088B" w:rsidRPr="005F2FFB" w:rsidRDefault="0015088B" w:rsidP="0015088B">
      <w:pPr>
        <w:jc w:val="both"/>
        <w:rPr>
          <w:b/>
          <w:sz w:val="28"/>
          <w:szCs w:val="28"/>
        </w:rPr>
      </w:pPr>
      <w:r w:rsidRPr="005F2FFB">
        <w:rPr>
          <w:b/>
          <w:sz w:val="28"/>
          <w:szCs w:val="28"/>
        </w:rPr>
        <w:t xml:space="preserve">ПК – 2: </w:t>
      </w:r>
      <w:r w:rsidRPr="005F2FFB">
        <w:rPr>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7925FB" w:rsidRDefault="007925FB"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7925FB" w:rsidRPr="00A021C4" w:rsidRDefault="007925FB" w:rsidP="007925FB">
      <w:pPr>
        <w:widowControl w:val="0"/>
        <w:tabs>
          <w:tab w:val="right" w:leader="underscore" w:pos="8505"/>
        </w:tabs>
        <w:jc w:val="center"/>
        <w:rPr>
          <w:rFonts w:eastAsia="Batang"/>
          <w:bCs/>
          <w:iCs/>
          <w:sz w:val="32"/>
          <w:szCs w:val="28"/>
        </w:rPr>
      </w:pPr>
    </w:p>
    <w:p w:rsidR="00AA6302" w:rsidRPr="00A021C4" w:rsidRDefault="00A021C4" w:rsidP="00A021C4">
      <w:pPr>
        <w:spacing w:line="276" w:lineRule="auto"/>
        <w:rPr>
          <w:sz w:val="28"/>
        </w:rPr>
      </w:pPr>
      <w:r w:rsidRPr="00A021C4">
        <w:rPr>
          <w:sz w:val="28"/>
        </w:rPr>
        <w:t>1) Знать:</w:t>
      </w:r>
      <w:r w:rsidR="00CA6BCB">
        <w:rPr>
          <w:sz w:val="28"/>
        </w:rPr>
        <w:t xml:space="preserve"> основные этапы развития мировой и отечественной праздничной культуры, взаимосвязь и взаимодействие между различными видами искусств в празднике, основные факты и закономерности историко-художественного процесса, роль праздника в развитии общества, влияние исторических событий на развитие праздничной культуры, тенденции развития праздничной культуры в современном обществе</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2) Уметь:</w:t>
      </w:r>
      <w:r w:rsidR="00CA6BCB">
        <w:rPr>
          <w:sz w:val="28"/>
        </w:rPr>
        <w:t xml:space="preserve"> анализировать и давать аргументированную оценку социально-культурным процессам, происходящим в современной празднично культуре, оценивать достижения искусства, культуры на основе знаний исторического контекста </w:t>
      </w:r>
    </w:p>
    <w:p w:rsidR="00A021C4" w:rsidRPr="00A021C4" w:rsidRDefault="00A021C4" w:rsidP="00A021C4">
      <w:pPr>
        <w:spacing w:line="276" w:lineRule="auto"/>
        <w:rPr>
          <w:sz w:val="28"/>
        </w:rPr>
      </w:pPr>
    </w:p>
    <w:p w:rsidR="00A021C4" w:rsidRDefault="00A021C4" w:rsidP="00A021C4">
      <w:pPr>
        <w:spacing w:line="276" w:lineRule="auto"/>
        <w:rPr>
          <w:sz w:val="28"/>
        </w:rPr>
      </w:pPr>
      <w:r w:rsidRPr="00A021C4">
        <w:rPr>
          <w:sz w:val="28"/>
        </w:rPr>
        <w:t>3) Владеть:</w:t>
      </w:r>
      <w:r w:rsidR="00CA6BCB">
        <w:rPr>
          <w:sz w:val="28"/>
        </w:rPr>
        <w:t xml:space="preserve"> информационно-коммуникативными навыками, навыками работы с основными библиотечными фондами (словарями, энциклопедиями, хрестоматиями, каталогами), методиками конспектирования, изучаемого материала, навыками коммуникации со свободным и уверенным использованием профессиональной терминологии </w:t>
      </w:r>
    </w:p>
    <w:p w:rsidR="00A021C4" w:rsidRDefault="00A021C4" w:rsidP="00A021C4">
      <w:pPr>
        <w:spacing w:line="276" w:lineRule="auto"/>
        <w:rPr>
          <w:sz w:val="28"/>
        </w:rPr>
      </w:pPr>
    </w:p>
    <w:p w:rsidR="00A021C4" w:rsidRPr="00A021C4" w:rsidRDefault="00A021C4" w:rsidP="00A021C4">
      <w:pPr>
        <w:spacing w:line="276" w:lineRule="auto"/>
        <w:rPr>
          <w:b/>
          <w:bCs/>
          <w:i/>
          <w:iCs/>
          <w:sz w:val="28"/>
        </w:rPr>
      </w:pPr>
      <w:r w:rsidRPr="00A021C4">
        <w:rPr>
          <w:b/>
          <w:bCs/>
          <w:i/>
          <w:iCs/>
          <w:sz w:val="28"/>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A021C4" w:rsidRPr="00A021C4" w:rsidRDefault="00A021C4" w:rsidP="00A021C4">
      <w:pPr>
        <w:spacing w:line="276" w:lineRule="auto"/>
        <w:rPr>
          <w:sz w:val="28"/>
        </w:rPr>
      </w:pPr>
    </w:p>
    <w:p w:rsidR="00A021C4" w:rsidRPr="00A021C4" w:rsidRDefault="00A021C4" w:rsidP="00A021C4">
      <w:pPr>
        <w:spacing w:line="276" w:lineRule="auto"/>
        <w:rPr>
          <w:b/>
          <w:bCs/>
          <w:i/>
          <w:iCs/>
          <w:sz w:val="28"/>
        </w:rPr>
      </w:pPr>
      <w:proofErr w:type="spellStart"/>
      <w:r w:rsidRPr="00A021C4">
        <w:rPr>
          <w:b/>
          <w:bCs/>
          <w:i/>
          <w:iCs/>
          <w:sz w:val="28"/>
        </w:rPr>
        <w:t>Балльно</w:t>
      </w:r>
      <w:proofErr w:type="spellEnd"/>
      <w:r w:rsidRPr="00A021C4">
        <w:rPr>
          <w:b/>
          <w:bCs/>
          <w:i/>
          <w:iCs/>
          <w:sz w:val="28"/>
        </w:rPr>
        <w:t>-рейтинговая структура оценки знаний студента (на один семестр):</w:t>
      </w:r>
    </w:p>
    <w:p w:rsidR="00A021C4" w:rsidRPr="00A021C4" w:rsidRDefault="00A021C4" w:rsidP="00A021C4">
      <w:pPr>
        <w:spacing w:line="276" w:lineRule="auto"/>
        <w:rPr>
          <w:sz w:val="28"/>
        </w:rPr>
      </w:pPr>
      <w:r w:rsidRPr="00A021C4">
        <w:rPr>
          <w:sz w:val="28"/>
        </w:rPr>
        <w:t>1.Посещение лекций и семинаров – 2 балла за одно занятие.</w:t>
      </w:r>
    </w:p>
    <w:p w:rsidR="00A021C4" w:rsidRPr="00A021C4" w:rsidRDefault="00A021C4" w:rsidP="00A021C4">
      <w:pPr>
        <w:spacing w:line="276" w:lineRule="auto"/>
        <w:rPr>
          <w:sz w:val="28"/>
        </w:rPr>
      </w:pPr>
      <w:r w:rsidRPr="00A021C4">
        <w:rPr>
          <w:sz w:val="28"/>
        </w:rPr>
        <w:lastRenderedPageBreak/>
        <w:t>2.Работа на семинаре (выступление с сообщением, самостоятельное изучение и освещение дополнительных вопросов курса) – 5 баллов.</w:t>
      </w:r>
    </w:p>
    <w:p w:rsidR="00A021C4" w:rsidRPr="00A021C4" w:rsidRDefault="00A021C4" w:rsidP="00A021C4">
      <w:pPr>
        <w:spacing w:line="276" w:lineRule="auto"/>
        <w:rPr>
          <w:sz w:val="28"/>
        </w:rPr>
      </w:pPr>
      <w:r w:rsidRPr="00A021C4">
        <w:rPr>
          <w:sz w:val="28"/>
        </w:rPr>
        <w:t>3. Рубежный контроль – 10 баллов.</w:t>
      </w:r>
    </w:p>
    <w:p w:rsidR="00A021C4" w:rsidRPr="00A021C4" w:rsidRDefault="00A021C4" w:rsidP="00A021C4">
      <w:pPr>
        <w:spacing w:line="276" w:lineRule="auto"/>
        <w:rPr>
          <w:sz w:val="28"/>
        </w:rPr>
      </w:pPr>
      <w:r w:rsidRPr="00A021C4">
        <w:rPr>
          <w:sz w:val="28"/>
        </w:rPr>
        <w:t>5.Премиальные – 5 баллов.</w:t>
      </w:r>
    </w:p>
    <w:p w:rsidR="00A021C4" w:rsidRPr="00A021C4" w:rsidRDefault="00A021C4" w:rsidP="00A021C4">
      <w:pPr>
        <w:spacing w:line="276" w:lineRule="auto"/>
        <w:rPr>
          <w:b/>
          <w:bCs/>
          <w:sz w:val="28"/>
        </w:rPr>
      </w:pPr>
      <w:r w:rsidRPr="00A021C4">
        <w:rPr>
          <w:b/>
          <w:bCs/>
          <w:sz w:val="28"/>
        </w:rPr>
        <w:t>Итого: работа в течение семестра – максимально 70 баллов.</w:t>
      </w:r>
    </w:p>
    <w:p w:rsidR="00A021C4" w:rsidRPr="00A021C4" w:rsidRDefault="00A021C4" w:rsidP="00A021C4">
      <w:pPr>
        <w:spacing w:line="276" w:lineRule="auto"/>
        <w:rPr>
          <w:b/>
          <w:bCs/>
          <w:sz w:val="28"/>
        </w:rPr>
      </w:pPr>
      <w:r w:rsidRPr="00A021C4">
        <w:rPr>
          <w:b/>
          <w:bCs/>
          <w:sz w:val="28"/>
        </w:rPr>
        <w:t xml:space="preserve"> Шкала оценок экзамена (зачета)</w:t>
      </w:r>
    </w:p>
    <w:p w:rsidR="00A021C4" w:rsidRPr="00A021C4" w:rsidRDefault="00A021C4" w:rsidP="00A021C4">
      <w:pPr>
        <w:spacing w:line="276" w:lineRule="auto"/>
        <w:rPr>
          <w:sz w:val="28"/>
        </w:rPr>
      </w:pPr>
      <w:r w:rsidRPr="00A021C4">
        <w:rPr>
          <w:sz w:val="28"/>
        </w:rPr>
        <w:t>«отлично» - 30 баллов,</w:t>
      </w:r>
    </w:p>
    <w:p w:rsidR="00A021C4" w:rsidRPr="00A021C4" w:rsidRDefault="00A021C4" w:rsidP="00A021C4">
      <w:pPr>
        <w:spacing w:line="276" w:lineRule="auto"/>
        <w:rPr>
          <w:sz w:val="28"/>
        </w:rPr>
      </w:pPr>
      <w:r w:rsidRPr="00A021C4">
        <w:rPr>
          <w:sz w:val="28"/>
        </w:rPr>
        <w:t>«хорошо» - 20 баллов,</w:t>
      </w:r>
    </w:p>
    <w:p w:rsidR="00A021C4" w:rsidRPr="00A021C4" w:rsidRDefault="00A021C4" w:rsidP="00A021C4">
      <w:pPr>
        <w:spacing w:line="276" w:lineRule="auto"/>
        <w:rPr>
          <w:sz w:val="28"/>
        </w:rPr>
      </w:pPr>
      <w:r w:rsidRPr="00A021C4">
        <w:rPr>
          <w:sz w:val="28"/>
        </w:rPr>
        <w:t>« удовлетворительно» - 15 баллов</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Итоговое количество складывается из баллов, накопленных в течение семестра, и баллов, полученных на экзамене (зачете).</w:t>
      </w:r>
    </w:p>
    <w:p w:rsidR="00A021C4" w:rsidRPr="00A021C4" w:rsidRDefault="00A021C4" w:rsidP="00A021C4">
      <w:pPr>
        <w:spacing w:line="276" w:lineRule="auto"/>
        <w:rPr>
          <w:sz w:val="28"/>
        </w:rPr>
      </w:pPr>
      <w:r w:rsidRPr="00A021C4">
        <w:rPr>
          <w:sz w:val="28"/>
        </w:rPr>
        <w:t xml:space="preserve">В течение семестра максимальное количество баллов – 70, на экзамене 30. </w:t>
      </w:r>
    </w:p>
    <w:p w:rsidR="00A021C4" w:rsidRPr="00A021C4" w:rsidRDefault="00A021C4" w:rsidP="00A021C4">
      <w:pPr>
        <w:spacing w:line="276" w:lineRule="auto"/>
        <w:rPr>
          <w:b/>
          <w:bCs/>
          <w:sz w:val="28"/>
        </w:rPr>
      </w:pPr>
    </w:p>
    <w:p w:rsidR="00A021C4" w:rsidRPr="00A021C4" w:rsidRDefault="00A021C4" w:rsidP="00A021C4">
      <w:pPr>
        <w:spacing w:line="276" w:lineRule="auto"/>
        <w:rPr>
          <w:b/>
          <w:bCs/>
          <w:sz w:val="28"/>
        </w:rPr>
      </w:pPr>
      <w:r w:rsidRPr="00A021C4">
        <w:rPr>
          <w:b/>
          <w:bCs/>
          <w:sz w:val="28"/>
        </w:rPr>
        <w:t>В итоге максимально 100 баллов.</w:t>
      </w:r>
    </w:p>
    <w:p w:rsidR="00A021C4" w:rsidRPr="00A021C4" w:rsidRDefault="00A021C4" w:rsidP="00A021C4">
      <w:pPr>
        <w:spacing w:line="276" w:lineRule="auto"/>
        <w:rPr>
          <w:sz w:val="28"/>
        </w:rPr>
      </w:pPr>
      <w:r w:rsidRPr="00A021C4">
        <w:rPr>
          <w:b/>
          <w:bCs/>
          <w:sz w:val="28"/>
        </w:rPr>
        <w:t xml:space="preserve">Итоговая оценка </w:t>
      </w:r>
      <w:r w:rsidRPr="00A021C4">
        <w:rPr>
          <w:sz w:val="28"/>
        </w:rPr>
        <w:t>(ставится в зачетку и в ведомость):</w:t>
      </w:r>
    </w:p>
    <w:p w:rsidR="00A021C4" w:rsidRPr="00A021C4" w:rsidRDefault="00A021C4" w:rsidP="00A021C4">
      <w:pPr>
        <w:spacing w:line="276" w:lineRule="auto"/>
        <w:rPr>
          <w:sz w:val="28"/>
        </w:rPr>
      </w:pPr>
      <w:r w:rsidRPr="00A021C4">
        <w:rPr>
          <w:sz w:val="28"/>
        </w:rPr>
        <w:t>100 – 85 баллов – « отлично»</w:t>
      </w:r>
    </w:p>
    <w:p w:rsidR="00A021C4" w:rsidRPr="00A021C4" w:rsidRDefault="00A021C4" w:rsidP="00A021C4">
      <w:pPr>
        <w:spacing w:line="276" w:lineRule="auto"/>
        <w:rPr>
          <w:sz w:val="28"/>
        </w:rPr>
      </w:pPr>
      <w:r w:rsidRPr="00A021C4">
        <w:rPr>
          <w:sz w:val="28"/>
        </w:rPr>
        <w:t>84-70 баллов – «хорошо»</w:t>
      </w:r>
    </w:p>
    <w:p w:rsidR="00A021C4" w:rsidRPr="00A021C4" w:rsidRDefault="00A021C4" w:rsidP="00A021C4">
      <w:pPr>
        <w:spacing w:line="276" w:lineRule="auto"/>
        <w:rPr>
          <w:sz w:val="28"/>
        </w:rPr>
      </w:pPr>
      <w:r w:rsidRPr="00A021C4">
        <w:rPr>
          <w:sz w:val="28"/>
        </w:rPr>
        <w:t>69-55 баллов – «удовлетворительно»</w:t>
      </w:r>
    </w:p>
    <w:p w:rsidR="00A021C4" w:rsidRPr="00A021C4" w:rsidRDefault="00A021C4" w:rsidP="00A021C4">
      <w:pPr>
        <w:spacing w:line="276" w:lineRule="auto"/>
        <w:rPr>
          <w:sz w:val="28"/>
        </w:rPr>
      </w:pPr>
      <w:r w:rsidRPr="00A021C4">
        <w:rPr>
          <w:sz w:val="28"/>
        </w:rPr>
        <w:t>Менее 55 баллов – « неудовлетворительно».</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Формы текущего контроля составляют:</w:t>
      </w:r>
    </w:p>
    <w:p w:rsidR="00A021C4" w:rsidRPr="00A021C4" w:rsidRDefault="00A021C4" w:rsidP="00A021C4">
      <w:pPr>
        <w:spacing w:line="276" w:lineRule="auto"/>
        <w:rPr>
          <w:sz w:val="28"/>
        </w:rPr>
      </w:pPr>
      <w:r w:rsidRPr="00A021C4">
        <w:rPr>
          <w:b/>
          <w:bCs/>
          <w:sz w:val="28"/>
        </w:rPr>
        <w:t>-реферат,</w:t>
      </w:r>
    </w:p>
    <w:p w:rsidR="00A021C4" w:rsidRPr="00A021C4" w:rsidRDefault="00A021C4" w:rsidP="00A021C4">
      <w:pPr>
        <w:spacing w:line="276" w:lineRule="auto"/>
        <w:rPr>
          <w:b/>
          <w:bCs/>
          <w:sz w:val="28"/>
        </w:rPr>
      </w:pPr>
      <w:r w:rsidRPr="00A021C4">
        <w:rPr>
          <w:b/>
          <w:bCs/>
          <w:sz w:val="28"/>
        </w:rPr>
        <w:t xml:space="preserve"> Форма промежуточной аттестации:</w:t>
      </w:r>
    </w:p>
    <w:p w:rsidR="00A021C4" w:rsidRPr="00A021C4" w:rsidRDefault="00A021C4" w:rsidP="00A021C4">
      <w:pPr>
        <w:spacing w:line="276" w:lineRule="auto"/>
        <w:rPr>
          <w:b/>
          <w:bCs/>
          <w:sz w:val="28"/>
        </w:rPr>
      </w:pPr>
      <w:r w:rsidRPr="00A021C4">
        <w:rPr>
          <w:b/>
          <w:bCs/>
          <w:sz w:val="28"/>
        </w:rPr>
        <w:t xml:space="preserve">- Контрольная работа </w:t>
      </w:r>
    </w:p>
    <w:p w:rsidR="00A021C4" w:rsidRPr="00A021C4" w:rsidRDefault="00A021C4" w:rsidP="00A021C4">
      <w:pPr>
        <w:spacing w:line="276" w:lineRule="auto"/>
        <w:rPr>
          <w:b/>
          <w:bCs/>
          <w:sz w:val="28"/>
        </w:rPr>
      </w:pPr>
      <w:r w:rsidRPr="00A021C4">
        <w:rPr>
          <w:b/>
          <w:bCs/>
          <w:sz w:val="28"/>
        </w:rPr>
        <w:t>-экзамен</w:t>
      </w:r>
    </w:p>
    <w:p w:rsidR="00A021C4" w:rsidRPr="00A021C4" w:rsidRDefault="00A021C4" w:rsidP="00A021C4">
      <w:pPr>
        <w:spacing w:line="276" w:lineRule="auto"/>
        <w:rPr>
          <w:b/>
          <w:sz w:val="28"/>
        </w:rPr>
      </w:pPr>
      <w:r w:rsidRPr="00A021C4">
        <w:rPr>
          <w:sz w:val="28"/>
        </w:rPr>
        <w:t>-</w:t>
      </w:r>
      <w:r w:rsidRPr="00A021C4">
        <w:rPr>
          <w:b/>
          <w:sz w:val="28"/>
        </w:rPr>
        <w:t>зачет</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Примерный список тем рефератов:</w:t>
      </w:r>
    </w:p>
    <w:p w:rsidR="00A021C4" w:rsidRPr="00A021C4" w:rsidRDefault="00A021C4" w:rsidP="00A021C4">
      <w:pPr>
        <w:spacing w:line="276" w:lineRule="auto"/>
        <w:rPr>
          <w:b/>
          <w:bCs/>
          <w:sz w:val="28"/>
        </w:rPr>
      </w:pPr>
    </w:p>
    <w:p w:rsidR="00A021C4" w:rsidRPr="00A021C4" w:rsidRDefault="00A021C4" w:rsidP="00A021C4">
      <w:pPr>
        <w:spacing w:line="276" w:lineRule="auto"/>
        <w:rPr>
          <w:bCs/>
          <w:sz w:val="28"/>
        </w:rPr>
      </w:pPr>
      <w:r w:rsidRPr="00A021C4">
        <w:rPr>
          <w:bCs/>
          <w:sz w:val="28"/>
        </w:rPr>
        <w:t>1.</w:t>
      </w:r>
      <w:r w:rsidRPr="00A021C4">
        <w:rPr>
          <w:bCs/>
          <w:sz w:val="28"/>
        </w:rPr>
        <w:tab/>
        <w:t>Греческая мифология - “ арсенал” и “ почва” театрального искусства.</w:t>
      </w:r>
    </w:p>
    <w:p w:rsidR="00A021C4" w:rsidRPr="00A021C4" w:rsidRDefault="00A021C4" w:rsidP="00A021C4">
      <w:pPr>
        <w:spacing w:line="276" w:lineRule="auto"/>
        <w:rPr>
          <w:bCs/>
          <w:sz w:val="28"/>
        </w:rPr>
      </w:pPr>
      <w:r w:rsidRPr="00A021C4">
        <w:rPr>
          <w:bCs/>
          <w:sz w:val="28"/>
        </w:rPr>
        <w:t>2.</w:t>
      </w:r>
      <w:r w:rsidRPr="00A021C4">
        <w:rPr>
          <w:bCs/>
          <w:sz w:val="28"/>
        </w:rPr>
        <w:tab/>
        <w:t>Великие и Малые Дионисии в Древней Греции.</w:t>
      </w:r>
    </w:p>
    <w:p w:rsidR="00A021C4" w:rsidRPr="00A021C4" w:rsidRDefault="00A021C4" w:rsidP="00A021C4">
      <w:pPr>
        <w:spacing w:line="276" w:lineRule="auto"/>
        <w:rPr>
          <w:bCs/>
          <w:sz w:val="28"/>
        </w:rPr>
      </w:pPr>
      <w:r w:rsidRPr="00A021C4">
        <w:rPr>
          <w:bCs/>
          <w:sz w:val="28"/>
        </w:rPr>
        <w:t>3.</w:t>
      </w:r>
      <w:r w:rsidRPr="00A021C4">
        <w:rPr>
          <w:bCs/>
          <w:sz w:val="28"/>
        </w:rPr>
        <w:tab/>
        <w:t>Происхождение древнегреческой трагедии и комедии.</w:t>
      </w:r>
    </w:p>
    <w:p w:rsidR="00A021C4" w:rsidRPr="00A021C4" w:rsidRDefault="00A021C4" w:rsidP="00A021C4">
      <w:pPr>
        <w:spacing w:line="276" w:lineRule="auto"/>
        <w:rPr>
          <w:bCs/>
          <w:sz w:val="28"/>
        </w:rPr>
      </w:pPr>
      <w:r w:rsidRPr="00A021C4">
        <w:rPr>
          <w:bCs/>
          <w:sz w:val="28"/>
        </w:rPr>
        <w:t>4.</w:t>
      </w:r>
      <w:r w:rsidRPr="00A021C4">
        <w:rPr>
          <w:bCs/>
          <w:sz w:val="28"/>
        </w:rPr>
        <w:tab/>
        <w:t>Элевсинские мистерии.</w:t>
      </w:r>
    </w:p>
    <w:p w:rsidR="00A021C4" w:rsidRPr="00A021C4" w:rsidRDefault="00A021C4" w:rsidP="00A021C4">
      <w:pPr>
        <w:spacing w:line="276" w:lineRule="auto"/>
        <w:rPr>
          <w:bCs/>
          <w:sz w:val="28"/>
        </w:rPr>
      </w:pPr>
      <w:r w:rsidRPr="00A021C4">
        <w:rPr>
          <w:bCs/>
          <w:sz w:val="28"/>
        </w:rPr>
        <w:t>5.</w:t>
      </w:r>
      <w:r w:rsidRPr="00A021C4">
        <w:rPr>
          <w:bCs/>
          <w:sz w:val="28"/>
        </w:rPr>
        <w:tab/>
        <w:t>Орфические мистерии.</w:t>
      </w:r>
    </w:p>
    <w:p w:rsidR="00A021C4" w:rsidRPr="00A021C4" w:rsidRDefault="00A021C4" w:rsidP="00A021C4">
      <w:pPr>
        <w:spacing w:line="276" w:lineRule="auto"/>
        <w:rPr>
          <w:bCs/>
          <w:sz w:val="28"/>
        </w:rPr>
      </w:pPr>
      <w:r w:rsidRPr="00A021C4">
        <w:rPr>
          <w:bCs/>
          <w:sz w:val="28"/>
        </w:rPr>
        <w:t>6.</w:t>
      </w:r>
      <w:r w:rsidRPr="00A021C4">
        <w:rPr>
          <w:bCs/>
          <w:sz w:val="28"/>
        </w:rPr>
        <w:tab/>
        <w:t xml:space="preserve">Обряды – неотъемлемая часть духовной культуры народов. </w:t>
      </w:r>
    </w:p>
    <w:p w:rsidR="00A021C4" w:rsidRPr="00A021C4" w:rsidRDefault="00A021C4" w:rsidP="00A021C4">
      <w:pPr>
        <w:spacing w:line="276" w:lineRule="auto"/>
        <w:rPr>
          <w:bCs/>
          <w:sz w:val="28"/>
        </w:rPr>
      </w:pPr>
      <w:r w:rsidRPr="00A021C4">
        <w:rPr>
          <w:bCs/>
          <w:sz w:val="28"/>
        </w:rPr>
        <w:t>7.</w:t>
      </w:r>
      <w:r w:rsidRPr="00A021C4">
        <w:rPr>
          <w:bCs/>
          <w:sz w:val="28"/>
        </w:rPr>
        <w:tab/>
        <w:t xml:space="preserve"> Специфические особенности карнавала эпохи Средневековья и Возрождения. </w:t>
      </w:r>
    </w:p>
    <w:p w:rsidR="00A021C4" w:rsidRPr="00A021C4" w:rsidRDefault="00A021C4" w:rsidP="00A021C4">
      <w:pPr>
        <w:spacing w:line="276" w:lineRule="auto"/>
        <w:rPr>
          <w:bCs/>
          <w:sz w:val="28"/>
        </w:rPr>
      </w:pPr>
      <w:r w:rsidRPr="00A021C4">
        <w:rPr>
          <w:bCs/>
          <w:sz w:val="28"/>
        </w:rPr>
        <w:t>8. Кукольный театр Петрушки.</w:t>
      </w:r>
      <w:r w:rsidRPr="00A021C4">
        <w:rPr>
          <w:bCs/>
          <w:sz w:val="28"/>
        </w:rPr>
        <w:tab/>
      </w:r>
    </w:p>
    <w:p w:rsidR="00A021C4" w:rsidRPr="00A021C4" w:rsidRDefault="00A021C4" w:rsidP="00A021C4">
      <w:pPr>
        <w:spacing w:line="276" w:lineRule="auto"/>
        <w:rPr>
          <w:bCs/>
          <w:sz w:val="28"/>
        </w:rPr>
      </w:pPr>
      <w:r w:rsidRPr="00A021C4">
        <w:rPr>
          <w:bCs/>
          <w:sz w:val="28"/>
        </w:rPr>
        <w:lastRenderedPageBreak/>
        <w:t xml:space="preserve">9. Мифы революции (1917г.) и их воплощение Театрально-драматической мастерской </w:t>
      </w:r>
    </w:p>
    <w:p w:rsidR="00A021C4" w:rsidRPr="00A021C4" w:rsidRDefault="00A021C4" w:rsidP="00A021C4">
      <w:pPr>
        <w:spacing w:line="276" w:lineRule="auto"/>
        <w:rPr>
          <w:bCs/>
          <w:sz w:val="28"/>
        </w:rPr>
      </w:pPr>
      <w:r w:rsidRPr="00A021C4">
        <w:rPr>
          <w:bCs/>
          <w:sz w:val="28"/>
        </w:rPr>
        <w:t>10.</w:t>
      </w:r>
      <w:r w:rsidRPr="00A021C4">
        <w:rPr>
          <w:bCs/>
          <w:sz w:val="28"/>
        </w:rPr>
        <w:tab/>
        <w:t xml:space="preserve">Основные жанры Средневекового церковных представлений </w:t>
      </w:r>
    </w:p>
    <w:p w:rsidR="00A021C4" w:rsidRPr="00A021C4" w:rsidRDefault="00A021C4" w:rsidP="00A021C4">
      <w:pPr>
        <w:spacing w:line="276" w:lineRule="auto"/>
        <w:rPr>
          <w:bCs/>
          <w:sz w:val="28"/>
        </w:rPr>
      </w:pPr>
      <w:r w:rsidRPr="00A021C4">
        <w:rPr>
          <w:bCs/>
          <w:sz w:val="28"/>
        </w:rPr>
        <w:t>11.</w:t>
      </w:r>
      <w:r w:rsidRPr="00A021C4">
        <w:rPr>
          <w:bCs/>
          <w:sz w:val="28"/>
        </w:rPr>
        <w:tab/>
        <w:t>Аллегорический характер средневековых моралите.</w:t>
      </w:r>
    </w:p>
    <w:p w:rsidR="00A021C4" w:rsidRPr="00A021C4" w:rsidRDefault="00A021C4" w:rsidP="00A021C4">
      <w:pPr>
        <w:spacing w:line="276" w:lineRule="auto"/>
        <w:rPr>
          <w:bCs/>
          <w:sz w:val="28"/>
        </w:rPr>
      </w:pPr>
      <w:r w:rsidRPr="00A021C4">
        <w:rPr>
          <w:bCs/>
          <w:sz w:val="28"/>
        </w:rPr>
        <w:t>12.</w:t>
      </w:r>
      <w:r w:rsidRPr="00A021C4">
        <w:rPr>
          <w:bCs/>
          <w:sz w:val="28"/>
        </w:rPr>
        <w:tab/>
        <w:t>Фарс - народный площадной жанр.</w:t>
      </w:r>
    </w:p>
    <w:p w:rsidR="00A021C4" w:rsidRPr="00A021C4" w:rsidRDefault="00A021C4" w:rsidP="00A021C4">
      <w:pPr>
        <w:spacing w:line="276" w:lineRule="auto"/>
        <w:rPr>
          <w:bCs/>
          <w:sz w:val="28"/>
        </w:rPr>
      </w:pPr>
      <w:r w:rsidRPr="00A021C4">
        <w:rPr>
          <w:bCs/>
          <w:sz w:val="28"/>
        </w:rPr>
        <w:t>13.</w:t>
      </w:r>
      <w:r w:rsidRPr="00A021C4">
        <w:rPr>
          <w:bCs/>
          <w:sz w:val="28"/>
        </w:rPr>
        <w:tab/>
        <w:t>Новый вид народных средневековых представлений- действия гистрионов.</w:t>
      </w:r>
    </w:p>
    <w:p w:rsidR="00A021C4" w:rsidRPr="00A021C4" w:rsidRDefault="00A021C4" w:rsidP="00A021C4">
      <w:pPr>
        <w:spacing w:line="276" w:lineRule="auto"/>
        <w:rPr>
          <w:bCs/>
          <w:sz w:val="28"/>
        </w:rPr>
      </w:pPr>
      <w:r w:rsidRPr="00A021C4">
        <w:rPr>
          <w:bCs/>
          <w:sz w:val="28"/>
        </w:rPr>
        <w:t>14.</w:t>
      </w:r>
      <w:r w:rsidRPr="00A021C4">
        <w:rPr>
          <w:bCs/>
          <w:sz w:val="28"/>
        </w:rPr>
        <w:tab/>
        <w:t xml:space="preserve">Специфические особенности итальянской комедии </w:t>
      </w:r>
      <w:proofErr w:type="spellStart"/>
      <w:r w:rsidRPr="00A021C4">
        <w:rPr>
          <w:bCs/>
          <w:sz w:val="28"/>
        </w:rPr>
        <w:t>дель</w:t>
      </w:r>
      <w:proofErr w:type="spellEnd"/>
      <w:r w:rsidRPr="00A021C4">
        <w:rPr>
          <w:bCs/>
          <w:sz w:val="28"/>
        </w:rPr>
        <w:t xml:space="preserve"> арте.</w:t>
      </w:r>
    </w:p>
    <w:p w:rsidR="00A021C4" w:rsidRPr="00A021C4" w:rsidRDefault="00A021C4" w:rsidP="00A021C4">
      <w:pPr>
        <w:spacing w:line="276" w:lineRule="auto"/>
        <w:rPr>
          <w:bCs/>
          <w:sz w:val="28"/>
        </w:rPr>
      </w:pPr>
      <w:r w:rsidRPr="00A021C4">
        <w:rPr>
          <w:bCs/>
          <w:sz w:val="28"/>
        </w:rPr>
        <w:t>15.</w:t>
      </w:r>
      <w:r w:rsidRPr="00A021C4">
        <w:rPr>
          <w:bCs/>
          <w:sz w:val="28"/>
        </w:rPr>
        <w:tab/>
        <w:t>Карнавальное мироощущение эпохи В. Шекспира.</w:t>
      </w:r>
    </w:p>
    <w:p w:rsidR="00A021C4" w:rsidRPr="00A021C4" w:rsidRDefault="00A021C4" w:rsidP="00A021C4">
      <w:pPr>
        <w:spacing w:line="276" w:lineRule="auto"/>
        <w:rPr>
          <w:bCs/>
          <w:sz w:val="28"/>
        </w:rPr>
      </w:pPr>
      <w:r w:rsidRPr="00A021C4">
        <w:rPr>
          <w:bCs/>
          <w:sz w:val="28"/>
        </w:rPr>
        <w:t xml:space="preserve">16. Архитектура как основа </w:t>
      </w:r>
      <w:proofErr w:type="spellStart"/>
      <w:r w:rsidRPr="00A021C4">
        <w:rPr>
          <w:bCs/>
          <w:sz w:val="28"/>
        </w:rPr>
        <w:t>синкретизированной</w:t>
      </w:r>
      <w:proofErr w:type="spellEnd"/>
      <w:r w:rsidRPr="00A021C4">
        <w:rPr>
          <w:bCs/>
          <w:sz w:val="28"/>
        </w:rPr>
        <w:t xml:space="preserve"> среды города для постановок театрализованных представлений.</w:t>
      </w:r>
    </w:p>
    <w:p w:rsidR="00A021C4" w:rsidRPr="00A021C4" w:rsidRDefault="00A021C4" w:rsidP="00A021C4">
      <w:pPr>
        <w:spacing w:line="276" w:lineRule="auto"/>
        <w:rPr>
          <w:bCs/>
          <w:sz w:val="28"/>
        </w:rPr>
      </w:pPr>
      <w:r w:rsidRPr="00A021C4">
        <w:rPr>
          <w:bCs/>
          <w:sz w:val="28"/>
        </w:rPr>
        <w:t>17. Эстетические принципы театрализованных представлений под открытым небом.</w:t>
      </w:r>
      <w:r w:rsidRPr="00A021C4">
        <w:rPr>
          <w:bCs/>
          <w:sz w:val="28"/>
        </w:rPr>
        <w:tab/>
      </w:r>
    </w:p>
    <w:p w:rsidR="00A021C4" w:rsidRPr="00A021C4" w:rsidRDefault="00A021C4" w:rsidP="00A021C4">
      <w:pPr>
        <w:spacing w:line="276" w:lineRule="auto"/>
        <w:rPr>
          <w:bCs/>
          <w:sz w:val="28"/>
        </w:rPr>
      </w:pPr>
      <w:r w:rsidRPr="00A021C4">
        <w:rPr>
          <w:bCs/>
          <w:sz w:val="28"/>
        </w:rPr>
        <w:t>18.</w:t>
      </w:r>
      <w:r w:rsidRPr="00A021C4">
        <w:rPr>
          <w:bCs/>
          <w:sz w:val="28"/>
        </w:rPr>
        <w:tab/>
        <w:t>Стадионные представления и гала-концерты фестиваля.</w:t>
      </w:r>
    </w:p>
    <w:p w:rsidR="00A021C4" w:rsidRPr="00A021C4" w:rsidRDefault="00A021C4" w:rsidP="00A021C4">
      <w:pPr>
        <w:spacing w:line="276" w:lineRule="auto"/>
        <w:rPr>
          <w:bCs/>
          <w:sz w:val="28"/>
        </w:rPr>
      </w:pPr>
      <w:r w:rsidRPr="00A021C4">
        <w:rPr>
          <w:bCs/>
          <w:sz w:val="28"/>
        </w:rPr>
        <w:t>19.</w:t>
      </w:r>
      <w:r w:rsidRPr="00A021C4">
        <w:rPr>
          <w:bCs/>
          <w:sz w:val="28"/>
        </w:rPr>
        <w:tab/>
        <w:t>Театрализованные празднества постсоветского периода.</w:t>
      </w:r>
    </w:p>
    <w:p w:rsidR="00A021C4" w:rsidRPr="00A021C4" w:rsidRDefault="00A021C4" w:rsidP="00A021C4">
      <w:pPr>
        <w:spacing w:line="276" w:lineRule="auto"/>
        <w:rPr>
          <w:bCs/>
          <w:sz w:val="28"/>
        </w:rPr>
      </w:pPr>
      <w:r w:rsidRPr="00A021C4">
        <w:rPr>
          <w:bCs/>
          <w:sz w:val="28"/>
        </w:rPr>
        <w:t>20.</w:t>
      </w:r>
      <w:r w:rsidRPr="00A021C4">
        <w:rPr>
          <w:bCs/>
          <w:sz w:val="28"/>
        </w:rPr>
        <w:tab/>
        <w:t xml:space="preserve">Театрализованное зрелище и шоу-бизнес. </w:t>
      </w:r>
    </w:p>
    <w:p w:rsidR="00A021C4" w:rsidRPr="00A021C4" w:rsidRDefault="00A021C4" w:rsidP="00A021C4">
      <w:pPr>
        <w:spacing w:line="276" w:lineRule="auto"/>
        <w:rPr>
          <w:bCs/>
          <w:sz w:val="28"/>
        </w:rPr>
      </w:pPr>
      <w:r w:rsidRPr="00A021C4">
        <w:rPr>
          <w:bCs/>
          <w:sz w:val="28"/>
        </w:rPr>
        <w:t>21. Уличные театры Западной Европы.</w:t>
      </w:r>
      <w:r w:rsidRPr="00A021C4">
        <w:rPr>
          <w:bCs/>
          <w:sz w:val="28"/>
        </w:rPr>
        <w:tab/>
      </w:r>
    </w:p>
    <w:p w:rsidR="00A021C4" w:rsidRPr="00A021C4" w:rsidRDefault="00A021C4" w:rsidP="00A021C4">
      <w:pPr>
        <w:spacing w:line="276" w:lineRule="auto"/>
        <w:rPr>
          <w:bCs/>
          <w:sz w:val="28"/>
        </w:rPr>
      </w:pPr>
      <w:r w:rsidRPr="00A021C4">
        <w:rPr>
          <w:bCs/>
          <w:sz w:val="28"/>
        </w:rPr>
        <w:t>22. Теоретические предпосылки современного синкретизма искусств.</w:t>
      </w:r>
      <w:r w:rsidRPr="00A021C4">
        <w:rPr>
          <w:bCs/>
          <w:sz w:val="28"/>
        </w:rPr>
        <w:tab/>
      </w:r>
    </w:p>
    <w:p w:rsidR="00A021C4" w:rsidRPr="00A021C4" w:rsidRDefault="00A021C4" w:rsidP="00A021C4">
      <w:pPr>
        <w:spacing w:line="276" w:lineRule="auto"/>
        <w:rPr>
          <w:bCs/>
          <w:sz w:val="28"/>
        </w:rPr>
      </w:pPr>
      <w:r w:rsidRPr="00A021C4">
        <w:rPr>
          <w:bCs/>
          <w:sz w:val="28"/>
        </w:rPr>
        <w:t>23.</w:t>
      </w:r>
      <w:r w:rsidRPr="00A021C4">
        <w:rPr>
          <w:bCs/>
          <w:sz w:val="28"/>
        </w:rPr>
        <w:tab/>
        <w:t>Ритуализация современных театральных постановок</w:t>
      </w:r>
    </w:p>
    <w:p w:rsidR="00A021C4" w:rsidRPr="00A021C4" w:rsidRDefault="00A021C4" w:rsidP="00A021C4">
      <w:pPr>
        <w:spacing w:line="276" w:lineRule="auto"/>
        <w:rPr>
          <w:sz w:val="28"/>
        </w:rPr>
      </w:pPr>
      <w:r w:rsidRPr="00A021C4">
        <w:rPr>
          <w:bCs/>
          <w:sz w:val="28"/>
        </w:rPr>
        <w:t>24. Постановки современных ведущих мастеров режиссуры в области массовых праздников и театрализованных представлений.</w:t>
      </w:r>
    </w:p>
    <w:p w:rsidR="00A021C4" w:rsidRPr="00A021C4" w:rsidRDefault="00A021C4" w:rsidP="00A021C4">
      <w:pPr>
        <w:spacing w:line="276" w:lineRule="auto"/>
        <w:rPr>
          <w:b/>
          <w:bCs/>
          <w:i/>
          <w:iCs/>
          <w:sz w:val="28"/>
        </w:rPr>
      </w:pPr>
    </w:p>
    <w:p w:rsidR="00A021C4" w:rsidRPr="00A021C4" w:rsidRDefault="00A021C4" w:rsidP="00A021C4">
      <w:pPr>
        <w:spacing w:line="276" w:lineRule="auto"/>
        <w:rPr>
          <w:sz w:val="28"/>
        </w:rPr>
      </w:pPr>
      <w:r w:rsidRPr="00A021C4">
        <w:rPr>
          <w:b/>
          <w:bCs/>
          <w:i/>
          <w:iCs/>
          <w:sz w:val="28"/>
        </w:rPr>
        <w:t>Система оценки выполненной работы от 0 до 3:</w:t>
      </w:r>
    </w:p>
    <w:p w:rsidR="00A021C4" w:rsidRPr="00A021C4" w:rsidRDefault="00A021C4" w:rsidP="00A021C4">
      <w:pPr>
        <w:spacing w:line="276" w:lineRule="auto"/>
        <w:rPr>
          <w:sz w:val="28"/>
        </w:rPr>
      </w:pPr>
      <w:r w:rsidRPr="00A021C4">
        <w:rPr>
          <w:b/>
          <w:bCs/>
          <w:sz w:val="28"/>
        </w:rPr>
        <w:t>«ОТЛИЧНО» (3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w:t>
      </w:r>
    </w:p>
    <w:p w:rsidR="00A021C4" w:rsidRPr="00A021C4" w:rsidRDefault="00A021C4" w:rsidP="00A021C4">
      <w:pPr>
        <w:spacing w:line="276" w:lineRule="auto"/>
        <w:rPr>
          <w:sz w:val="28"/>
        </w:rPr>
      </w:pPr>
      <w:r w:rsidRPr="00A021C4">
        <w:rPr>
          <w:sz w:val="28"/>
        </w:rPr>
        <w:t xml:space="preserve">- Работа имеет высокий показатель оригинальности (не менее 85 %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«ХОРОШО» (2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незначительные ошибки в оформлении, не достаточном раскрытии материала.</w:t>
      </w:r>
    </w:p>
    <w:p w:rsidR="00A021C4" w:rsidRPr="00A021C4" w:rsidRDefault="00A021C4" w:rsidP="00A021C4">
      <w:pPr>
        <w:spacing w:line="276" w:lineRule="auto"/>
        <w:rPr>
          <w:sz w:val="28"/>
        </w:rPr>
      </w:pPr>
      <w:r w:rsidRPr="00A021C4">
        <w:rPr>
          <w:sz w:val="28"/>
        </w:rPr>
        <w:t xml:space="preserve">- Работа имеет высокий показатель оригинальности (не менее 70 %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 xml:space="preserve">«УДОВЛЕТВОРИТЕЛЬНО» </w:t>
      </w:r>
      <w:proofErr w:type="gramStart"/>
      <w:r w:rsidRPr="00A021C4">
        <w:rPr>
          <w:b/>
          <w:bCs/>
          <w:sz w:val="28"/>
        </w:rPr>
        <w:t xml:space="preserve">( </w:t>
      </w:r>
      <w:proofErr w:type="gramEnd"/>
      <w:r w:rsidRPr="00A021C4">
        <w:rPr>
          <w:b/>
          <w:bCs/>
          <w:sz w:val="28"/>
        </w:rPr>
        <w:t>1 балл)</w:t>
      </w:r>
    </w:p>
    <w:p w:rsidR="00A021C4" w:rsidRPr="00A021C4" w:rsidRDefault="00A021C4" w:rsidP="00A021C4">
      <w:pPr>
        <w:spacing w:line="276" w:lineRule="auto"/>
        <w:rPr>
          <w:sz w:val="28"/>
        </w:rPr>
      </w:pPr>
      <w:r w:rsidRPr="00A021C4">
        <w:rPr>
          <w:sz w:val="28"/>
        </w:rPr>
        <w:t>- Работа выполнена с опоздание.</w:t>
      </w:r>
    </w:p>
    <w:p w:rsidR="00A021C4" w:rsidRPr="00A021C4" w:rsidRDefault="00A021C4" w:rsidP="00A021C4">
      <w:pPr>
        <w:spacing w:line="276" w:lineRule="auto"/>
        <w:rPr>
          <w:sz w:val="28"/>
        </w:rPr>
      </w:pPr>
      <w:r w:rsidRPr="00A021C4">
        <w:rPr>
          <w:sz w:val="28"/>
        </w:rPr>
        <w:lastRenderedPageBreak/>
        <w:t>- Работа соответствует уровню профессионального образования высшего образовательного учреждения, но имеет существенные ошибки в оформлении, не достаточном раскрытии материала, подаче, анализе материала, или иные замечания по содержанию работы.</w:t>
      </w:r>
    </w:p>
    <w:p w:rsidR="00A021C4" w:rsidRPr="00A021C4" w:rsidRDefault="00A021C4" w:rsidP="00A021C4">
      <w:pPr>
        <w:spacing w:line="276" w:lineRule="auto"/>
        <w:rPr>
          <w:sz w:val="28"/>
        </w:rPr>
      </w:pPr>
      <w:r w:rsidRPr="00A021C4">
        <w:rPr>
          <w:sz w:val="28"/>
        </w:rPr>
        <w:t xml:space="preserve">- Работа имеет не высокий показатель оригинальности (50 - 70 %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«НЕУДОВЛЕТВОРИТЕЛЬНО» (0 баллов)</w:t>
      </w:r>
    </w:p>
    <w:p w:rsidR="00A021C4" w:rsidRPr="00A021C4" w:rsidRDefault="00A021C4" w:rsidP="00A021C4">
      <w:pPr>
        <w:spacing w:line="276" w:lineRule="auto"/>
        <w:rPr>
          <w:sz w:val="28"/>
        </w:rPr>
      </w:pPr>
      <w:r w:rsidRPr="00A021C4">
        <w:rPr>
          <w:sz w:val="28"/>
        </w:rPr>
        <w:t>- Работа выполнена с опоздание, или не выполнена.</w:t>
      </w:r>
    </w:p>
    <w:p w:rsidR="00A021C4" w:rsidRPr="00A021C4" w:rsidRDefault="00A021C4" w:rsidP="00A021C4">
      <w:pPr>
        <w:spacing w:line="276" w:lineRule="auto"/>
        <w:rPr>
          <w:sz w:val="28"/>
        </w:rPr>
      </w:pPr>
      <w:r w:rsidRPr="00A021C4">
        <w:rPr>
          <w:sz w:val="28"/>
        </w:rPr>
        <w:t>- Работа не соответствует уровню профессионального образования высшего образовательного учреждения, имеет существенные ошибки в оформлении, не достаточном раскрытии материала, подаче, анализе материала, или иные существенные замечания по содержанию работы.</w:t>
      </w:r>
    </w:p>
    <w:p w:rsidR="00A021C4" w:rsidRPr="00A021C4" w:rsidRDefault="00A021C4" w:rsidP="00A021C4">
      <w:pPr>
        <w:spacing w:line="276" w:lineRule="auto"/>
        <w:rPr>
          <w:sz w:val="28"/>
        </w:rPr>
      </w:pPr>
      <w:r w:rsidRPr="00A021C4">
        <w:rPr>
          <w:sz w:val="28"/>
        </w:rPr>
        <w:t xml:space="preserve">- Работа имеет низкий показатель оригинальности (менее 50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bCs/>
          <w:sz w:val="28"/>
        </w:rPr>
      </w:pPr>
      <w:r w:rsidRPr="00A021C4">
        <w:rPr>
          <w:b/>
          <w:bCs/>
          <w:sz w:val="28"/>
        </w:rPr>
        <w:t>Блиц-опросы</w:t>
      </w:r>
      <w:r w:rsidRPr="00A021C4">
        <w:rPr>
          <w:bCs/>
          <w:sz w:val="28"/>
        </w:rPr>
        <w:t xml:space="preserve">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A021C4" w:rsidRPr="00A021C4" w:rsidRDefault="00A021C4" w:rsidP="00A021C4">
      <w:pPr>
        <w:spacing w:line="276" w:lineRule="auto"/>
        <w:rPr>
          <w:b/>
          <w:bCs/>
          <w:sz w:val="28"/>
        </w:rPr>
      </w:pPr>
    </w:p>
    <w:p w:rsidR="00A021C4" w:rsidRPr="00A021C4" w:rsidRDefault="00A021C4" w:rsidP="00A021C4">
      <w:pPr>
        <w:spacing w:line="276" w:lineRule="auto"/>
        <w:rPr>
          <w:b/>
          <w:bCs/>
          <w:sz w:val="28"/>
        </w:rPr>
      </w:pPr>
    </w:p>
    <w:p w:rsidR="00A021C4" w:rsidRPr="00A021C4" w:rsidRDefault="00A021C4" w:rsidP="00A021C4">
      <w:pPr>
        <w:spacing w:line="276" w:lineRule="auto"/>
        <w:rPr>
          <w:b/>
          <w:sz w:val="28"/>
        </w:rPr>
      </w:pPr>
      <w:r w:rsidRPr="00A021C4">
        <w:rPr>
          <w:b/>
          <w:sz w:val="28"/>
        </w:rPr>
        <w:t>Темы контрольных работ</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sz w:val="28"/>
        </w:rPr>
        <w:t xml:space="preserve">     </w:t>
      </w:r>
      <w:r w:rsidRPr="00A021C4">
        <w:rPr>
          <w:b/>
          <w:sz w:val="28"/>
        </w:rPr>
        <w:t>Темы контрольных работ</w:t>
      </w:r>
    </w:p>
    <w:p w:rsidR="00A021C4" w:rsidRPr="00A021C4" w:rsidRDefault="00A021C4" w:rsidP="00A021C4">
      <w:pPr>
        <w:spacing w:line="276" w:lineRule="auto"/>
        <w:rPr>
          <w:b/>
          <w:sz w:val="28"/>
        </w:rPr>
      </w:pPr>
    </w:p>
    <w:p w:rsidR="00A021C4" w:rsidRPr="00A021C4" w:rsidRDefault="00A021C4" w:rsidP="00A021C4">
      <w:pPr>
        <w:numPr>
          <w:ilvl w:val="0"/>
          <w:numId w:val="38"/>
        </w:numPr>
        <w:spacing w:line="276" w:lineRule="auto"/>
        <w:rPr>
          <w:sz w:val="28"/>
        </w:rPr>
      </w:pPr>
      <w:r w:rsidRPr="00A021C4">
        <w:rPr>
          <w:sz w:val="28"/>
        </w:rPr>
        <w:t>Праздник как феномен культуры.</w:t>
      </w:r>
    </w:p>
    <w:p w:rsidR="00A021C4" w:rsidRPr="00A021C4" w:rsidRDefault="00A021C4" w:rsidP="00A021C4">
      <w:pPr>
        <w:numPr>
          <w:ilvl w:val="0"/>
          <w:numId w:val="38"/>
        </w:numPr>
        <w:spacing w:line="276" w:lineRule="auto"/>
        <w:rPr>
          <w:sz w:val="28"/>
        </w:rPr>
      </w:pPr>
      <w:r w:rsidRPr="00A021C4">
        <w:rPr>
          <w:sz w:val="28"/>
        </w:rPr>
        <w:t>Основные концепции развития праздничной культуры</w:t>
      </w:r>
    </w:p>
    <w:p w:rsidR="00A021C4" w:rsidRPr="00A021C4" w:rsidRDefault="00A021C4" w:rsidP="00A021C4">
      <w:pPr>
        <w:numPr>
          <w:ilvl w:val="0"/>
          <w:numId w:val="38"/>
        </w:numPr>
        <w:spacing w:line="276" w:lineRule="auto"/>
        <w:rPr>
          <w:sz w:val="28"/>
        </w:rPr>
      </w:pPr>
      <w:r w:rsidRPr="00A021C4">
        <w:rPr>
          <w:sz w:val="28"/>
        </w:rPr>
        <w:t>Роль и место массового праздника в духовной жизни современного общества.</w:t>
      </w:r>
    </w:p>
    <w:p w:rsidR="00A021C4" w:rsidRPr="00A021C4" w:rsidRDefault="00A021C4" w:rsidP="00A021C4">
      <w:pPr>
        <w:numPr>
          <w:ilvl w:val="0"/>
          <w:numId w:val="38"/>
        </w:numPr>
        <w:spacing w:line="276" w:lineRule="auto"/>
        <w:rPr>
          <w:sz w:val="28"/>
        </w:rPr>
      </w:pPr>
      <w:r w:rsidRPr="00A021C4">
        <w:rPr>
          <w:sz w:val="28"/>
        </w:rPr>
        <w:t>Празднества и представления Древней Греции.</w:t>
      </w:r>
    </w:p>
    <w:p w:rsidR="00A021C4" w:rsidRPr="00A021C4" w:rsidRDefault="00A021C4" w:rsidP="00A021C4">
      <w:pPr>
        <w:numPr>
          <w:ilvl w:val="0"/>
          <w:numId w:val="38"/>
        </w:numPr>
        <w:spacing w:line="276" w:lineRule="auto"/>
        <w:rPr>
          <w:sz w:val="28"/>
        </w:rPr>
      </w:pPr>
      <w:r w:rsidRPr="00A021C4">
        <w:rPr>
          <w:sz w:val="28"/>
        </w:rPr>
        <w:t>Театрализованные представления и зрелища Древнего Рима</w:t>
      </w:r>
    </w:p>
    <w:p w:rsidR="00A021C4" w:rsidRPr="00A021C4" w:rsidRDefault="00A021C4" w:rsidP="00A021C4">
      <w:pPr>
        <w:numPr>
          <w:ilvl w:val="0"/>
          <w:numId w:val="38"/>
        </w:numPr>
        <w:spacing w:line="276" w:lineRule="auto"/>
        <w:rPr>
          <w:sz w:val="28"/>
        </w:rPr>
      </w:pPr>
      <w:r w:rsidRPr="00A021C4">
        <w:rPr>
          <w:sz w:val="28"/>
        </w:rPr>
        <w:t>Массовые праздники средневекового города и эпохи Возрождения.</w:t>
      </w:r>
    </w:p>
    <w:p w:rsidR="00A021C4" w:rsidRPr="00A021C4" w:rsidRDefault="00A021C4" w:rsidP="00A021C4">
      <w:pPr>
        <w:numPr>
          <w:ilvl w:val="0"/>
          <w:numId w:val="38"/>
        </w:numPr>
        <w:spacing w:line="276" w:lineRule="auto"/>
        <w:rPr>
          <w:sz w:val="28"/>
        </w:rPr>
      </w:pPr>
      <w:r w:rsidRPr="00A021C4">
        <w:rPr>
          <w:sz w:val="28"/>
        </w:rPr>
        <w:t>Концепции «</w:t>
      </w:r>
      <w:proofErr w:type="spellStart"/>
      <w:r w:rsidRPr="00A021C4">
        <w:rPr>
          <w:sz w:val="28"/>
        </w:rPr>
        <w:t>карнавализации</w:t>
      </w:r>
      <w:proofErr w:type="spellEnd"/>
      <w:r w:rsidRPr="00A021C4">
        <w:rPr>
          <w:sz w:val="28"/>
        </w:rPr>
        <w:t>» - идея об "инверсии двоичных противопоставлений.</w:t>
      </w:r>
    </w:p>
    <w:p w:rsidR="00A021C4" w:rsidRPr="00A021C4" w:rsidRDefault="00A021C4" w:rsidP="00A021C4">
      <w:pPr>
        <w:numPr>
          <w:ilvl w:val="0"/>
          <w:numId w:val="38"/>
        </w:numPr>
        <w:spacing w:line="276" w:lineRule="auto"/>
        <w:rPr>
          <w:sz w:val="28"/>
        </w:rPr>
      </w:pPr>
      <w:r w:rsidRPr="00A021C4">
        <w:rPr>
          <w:sz w:val="28"/>
        </w:rPr>
        <w:t>Современная классификация типов карнавальных действ.</w:t>
      </w:r>
    </w:p>
    <w:p w:rsidR="00A021C4" w:rsidRPr="00A021C4" w:rsidRDefault="00A021C4" w:rsidP="00A021C4">
      <w:pPr>
        <w:numPr>
          <w:ilvl w:val="0"/>
          <w:numId w:val="38"/>
        </w:numPr>
        <w:spacing w:line="276" w:lineRule="auto"/>
        <w:rPr>
          <w:sz w:val="28"/>
        </w:rPr>
      </w:pPr>
      <w:r w:rsidRPr="00A021C4">
        <w:rPr>
          <w:sz w:val="28"/>
        </w:rPr>
        <w:t xml:space="preserve">Социально-эстетические причины возникновения итальянской комедии </w:t>
      </w:r>
      <w:proofErr w:type="spellStart"/>
      <w:r w:rsidRPr="00A021C4">
        <w:rPr>
          <w:sz w:val="28"/>
        </w:rPr>
        <w:t>дель</w:t>
      </w:r>
      <w:proofErr w:type="spellEnd"/>
      <w:r w:rsidRPr="00A021C4">
        <w:rPr>
          <w:sz w:val="28"/>
        </w:rPr>
        <w:t xml:space="preserve"> арте. </w:t>
      </w:r>
    </w:p>
    <w:p w:rsidR="00A021C4" w:rsidRPr="00A021C4" w:rsidRDefault="00A021C4" w:rsidP="00A021C4">
      <w:pPr>
        <w:numPr>
          <w:ilvl w:val="0"/>
          <w:numId w:val="38"/>
        </w:numPr>
        <w:spacing w:line="276" w:lineRule="auto"/>
        <w:rPr>
          <w:sz w:val="28"/>
        </w:rPr>
      </w:pPr>
      <w:r w:rsidRPr="00A021C4">
        <w:rPr>
          <w:sz w:val="28"/>
        </w:rPr>
        <w:t>Своеобразие эстетики представления традиционного театра Кабуки.</w:t>
      </w:r>
    </w:p>
    <w:p w:rsidR="00A021C4" w:rsidRPr="00A021C4" w:rsidRDefault="00A021C4" w:rsidP="00A021C4">
      <w:pPr>
        <w:numPr>
          <w:ilvl w:val="0"/>
          <w:numId w:val="38"/>
        </w:numPr>
        <w:spacing w:line="276" w:lineRule="auto"/>
        <w:rPr>
          <w:sz w:val="28"/>
        </w:rPr>
      </w:pPr>
      <w:r w:rsidRPr="00A021C4">
        <w:rPr>
          <w:sz w:val="28"/>
        </w:rPr>
        <w:lastRenderedPageBreak/>
        <w:t>Французский массовый революционный праздник как социальное художественное явление.</w:t>
      </w:r>
    </w:p>
    <w:p w:rsidR="00A021C4" w:rsidRPr="00A021C4" w:rsidRDefault="00A021C4" w:rsidP="00A021C4">
      <w:pPr>
        <w:numPr>
          <w:ilvl w:val="0"/>
          <w:numId w:val="38"/>
        </w:numPr>
        <w:spacing w:line="276" w:lineRule="auto"/>
        <w:rPr>
          <w:sz w:val="28"/>
        </w:rPr>
      </w:pPr>
      <w:r w:rsidRPr="00A021C4">
        <w:rPr>
          <w:sz w:val="28"/>
        </w:rPr>
        <w:t>Празднества Великой Французской революции.</w:t>
      </w:r>
    </w:p>
    <w:p w:rsidR="00A021C4" w:rsidRPr="00A021C4" w:rsidRDefault="00A021C4" w:rsidP="00A021C4">
      <w:pPr>
        <w:numPr>
          <w:ilvl w:val="0"/>
          <w:numId w:val="38"/>
        </w:numPr>
        <w:spacing w:line="276" w:lineRule="auto"/>
        <w:rPr>
          <w:sz w:val="28"/>
        </w:rPr>
      </w:pPr>
      <w:r w:rsidRPr="00A021C4">
        <w:rPr>
          <w:sz w:val="28"/>
        </w:rPr>
        <w:t xml:space="preserve">Праздничная культура России. </w:t>
      </w:r>
    </w:p>
    <w:p w:rsidR="00A021C4" w:rsidRPr="00A021C4" w:rsidRDefault="00A021C4" w:rsidP="00A021C4">
      <w:pPr>
        <w:numPr>
          <w:ilvl w:val="0"/>
          <w:numId w:val="38"/>
        </w:numPr>
        <w:spacing w:line="276" w:lineRule="auto"/>
        <w:rPr>
          <w:sz w:val="28"/>
        </w:rPr>
      </w:pPr>
      <w:r w:rsidRPr="00A021C4">
        <w:rPr>
          <w:sz w:val="28"/>
        </w:rPr>
        <w:t>Мифологические истоки праздничной культуры России.</w:t>
      </w:r>
    </w:p>
    <w:p w:rsidR="00A021C4" w:rsidRPr="00A021C4" w:rsidRDefault="00A021C4" w:rsidP="00A021C4">
      <w:pPr>
        <w:numPr>
          <w:ilvl w:val="0"/>
          <w:numId w:val="38"/>
        </w:numPr>
        <w:spacing w:line="276" w:lineRule="auto"/>
        <w:rPr>
          <w:sz w:val="28"/>
        </w:rPr>
      </w:pPr>
      <w:r w:rsidRPr="00A021C4">
        <w:rPr>
          <w:sz w:val="28"/>
        </w:rPr>
        <w:t>Календарные и земледельческие циклы русских праздников.</w:t>
      </w:r>
    </w:p>
    <w:p w:rsidR="00A021C4" w:rsidRPr="00A021C4" w:rsidRDefault="00A021C4" w:rsidP="00A021C4">
      <w:pPr>
        <w:numPr>
          <w:ilvl w:val="0"/>
          <w:numId w:val="38"/>
        </w:numPr>
        <w:spacing w:line="276" w:lineRule="auto"/>
        <w:rPr>
          <w:sz w:val="28"/>
        </w:rPr>
      </w:pPr>
      <w:r w:rsidRPr="00A021C4">
        <w:rPr>
          <w:sz w:val="28"/>
        </w:rPr>
        <w:t>Русский площадной театр и скоморошество.</w:t>
      </w:r>
    </w:p>
    <w:p w:rsidR="00A021C4" w:rsidRPr="00A021C4" w:rsidRDefault="00A021C4" w:rsidP="00A021C4">
      <w:pPr>
        <w:numPr>
          <w:ilvl w:val="0"/>
          <w:numId w:val="38"/>
        </w:numPr>
        <w:spacing w:line="276" w:lineRule="auto"/>
        <w:rPr>
          <w:sz w:val="28"/>
        </w:rPr>
      </w:pPr>
      <w:r w:rsidRPr="00A021C4">
        <w:rPr>
          <w:sz w:val="28"/>
        </w:rPr>
        <w:t>Праздники и представления эпохи Петра</w:t>
      </w:r>
      <w:r w:rsidRPr="00A021C4">
        <w:rPr>
          <w:sz w:val="28"/>
          <w:lang w:val="en-US"/>
        </w:rPr>
        <w:t> I</w:t>
      </w:r>
      <w:r w:rsidRPr="00A021C4">
        <w:rPr>
          <w:sz w:val="28"/>
        </w:rPr>
        <w:t xml:space="preserve">. </w:t>
      </w:r>
    </w:p>
    <w:p w:rsidR="00A021C4" w:rsidRPr="00A021C4" w:rsidRDefault="00A021C4" w:rsidP="00A021C4">
      <w:pPr>
        <w:numPr>
          <w:ilvl w:val="0"/>
          <w:numId w:val="38"/>
        </w:numPr>
        <w:spacing w:line="276" w:lineRule="auto"/>
        <w:rPr>
          <w:sz w:val="28"/>
        </w:rPr>
      </w:pPr>
      <w:r w:rsidRPr="00A021C4">
        <w:rPr>
          <w:sz w:val="28"/>
        </w:rPr>
        <w:t>Массовые народные гулянья и ярмарки конца</w:t>
      </w:r>
      <w:r w:rsidRPr="00A021C4">
        <w:rPr>
          <w:sz w:val="28"/>
          <w:lang w:val="en-US"/>
        </w:rPr>
        <w:t> XIX </w:t>
      </w:r>
      <w:r w:rsidRPr="00A021C4">
        <w:rPr>
          <w:sz w:val="28"/>
        </w:rPr>
        <w:t>– начала</w:t>
      </w:r>
      <w:r w:rsidRPr="00A021C4">
        <w:rPr>
          <w:sz w:val="28"/>
          <w:lang w:val="en-US"/>
        </w:rPr>
        <w:t> XX </w:t>
      </w:r>
      <w:r w:rsidRPr="00A021C4">
        <w:rPr>
          <w:sz w:val="28"/>
        </w:rPr>
        <w:t>веков – как объединенная форма народно-обрядовых</w:t>
      </w:r>
    </w:p>
    <w:p w:rsidR="00A021C4" w:rsidRPr="00A021C4" w:rsidRDefault="00A021C4" w:rsidP="00A021C4">
      <w:pPr>
        <w:numPr>
          <w:ilvl w:val="0"/>
          <w:numId w:val="38"/>
        </w:numPr>
        <w:spacing w:line="276" w:lineRule="auto"/>
        <w:rPr>
          <w:sz w:val="28"/>
        </w:rPr>
      </w:pPr>
      <w:r w:rsidRPr="00A021C4">
        <w:rPr>
          <w:sz w:val="28"/>
        </w:rPr>
        <w:t xml:space="preserve">Театрально-спортивные праздники 50-80 </w:t>
      </w:r>
      <w:proofErr w:type="spellStart"/>
      <w:r w:rsidRPr="00A021C4">
        <w:rPr>
          <w:sz w:val="28"/>
        </w:rPr>
        <w:t>гг.ХХ</w:t>
      </w:r>
      <w:proofErr w:type="spellEnd"/>
      <w:r w:rsidRPr="00A021C4">
        <w:rPr>
          <w:sz w:val="28"/>
        </w:rPr>
        <w:t xml:space="preserve"> века.</w:t>
      </w:r>
    </w:p>
    <w:p w:rsidR="00A021C4" w:rsidRPr="00A021C4" w:rsidRDefault="00A021C4" w:rsidP="00A021C4">
      <w:pPr>
        <w:numPr>
          <w:ilvl w:val="0"/>
          <w:numId w:val="38"/>
        </w:numPr>
        <w:spacing w:line="276" w:lineRule="auto"/>
        <w:rPr>
          <w:sz w:val="28"/>
        </w:rPr>
      </w:pPr>
      <w:r w:rsidRPr="00A021C4">
        <w:rPr>
          <w:sz w:val="28"/>
        </w:rPr>
        <w:t>Истоки эстрадного театра.</w:t>
      </w:r>
    </w:p>
    <w:p w:rsidR="00A021C4" w:rsidRPr="00A021C4" w:rsidRDefault="00A021C4" w:rsidP="00A021C4">
      <w:pPr>
        <w:numPr>
          <w:ilvl w:val="0"/>
          <w:numId w:val="38"/>
        </w:numPr>
        <w:spacing w:line="276" w:lineRule="auto"/>
        <w:rPr>
          <w:sz w:val="28"/>
        </w:rPr>
      </w:pPr>
      <w:r w:rsidRPr="00A021C4">
        <w:rPr>
          <w:sz w:val="28"/>
        </w:rPr>
        <w:t xml:space="preserve">Развитие шантанной эстрады в России (начало ХХ в.). </w:t>
      </w:r>
    </w:p>
    <w:p w:rsidR="00A021C4" w:rsidRPr="00A021C4" w:rsidRDefault="00A021C4" w:rsidP="00A021C4">
      <w:pPr>
        <w:numPr>
          <w:ilvl w:val="0"/>
          <w:numId w:val="38"/>
        </w:numPr>
        <w:spacing w:line="276" w:lineRule="auto"/>
        <w:rPr>
          <w:sz w:val="28"/>
        </w:rPr>
      </w:pPr>
      <w:r w:rsidRPr="00A021C4">
        <w:rPr>
          <w:sz w:val="28"/>
        </w:rPr>
        <w:t xml:space="preserve">Миф об огне и воде как образно-зрелищная структура представления ХХYII Олимпийских игр в Сиднее. </w:t>
      </w:r>
    </w:p>
    <w:p w:rsidR="00A021C4" w:rsidRPr="00A021C4" w:rsidRDefault="00A021C4" w:rsidP="00A021C4">
      <w:pPr>
        <w:numPr>
          <w:ilvl w:val="0"/>
          <w:numId w:val="38"/>
        </w:numPr>
        <w:spacing w:line="276" w:lineRule="auto"/>
        <w:rPr>
          <w:sz w:val="28"/>
        </w:rPr>
      </w:pPr>
      <w:r w:rsidRPr="00A021C4">
        <w:rPr>
          <w:sz w:val="28"/>
        </w:rPr>
        <w:t xml:space="preserve">Эстетические принципы театрализованных представлений под открытым небом. </w:t>
      </w:r>
    </w:p>
    <w:p w:rsidR="00A021C4" w:rsidRPr="00A021C4" w:rsidRDefault="00A021C4" w:rsidP="00A021C4">
      <w:pPr>
        <w:numPr>
          <w:ilvl w:val="0"/>
          <w:numId w:val="38"/>
        </w:numPr>
        <w:spacing w:line="276" w:lineRule="auto"/>
        <w:rPr>
          <w:sz w:val="28"/>
        </w:rPr>
      </w:pPr>
      <w:r w:rsidRPr="00A021C4">
        <w:rPr>
          <w:sz w:val="28"/>
        </w:rPr>
        <w:t>Театрализованное зрелище и шоу-бизнес.</w:t>
      </w:r>
    </w:p>
    <w:p w:rsidR="00A021C4" w:rsidRPr="00A021C4" w:rsidRDefault="00A021C4" w:rsidP="00A021C4">
      <w:pPr>
        <w:numPr>
          <w:ilvl w:val="0"/>
          <w:numId w:val="38"/>
        </w:numPr>
        <w:spacing w:line="276" w:lineRule="auto"/>
        <w:rPr>
          <w:sz w:val="28"/>
        </w:rPr>
      </w:pPr>
      <w:r w:rsidRPr="00A021C4">
        <w:rPr>
          <w:sz w:val="28"/>
        </w:rPr>
        <w:t xml:space="preserve">Современный синкретизм искусств: миф, ритуал, театр, цирк и театрализованные представления. </w:t>
      </w:r>
    </w:p>
    <w:p w:rsidR="00A021C4" w:rsidRPr="00A021C4" w:rsidRDefault="00A021C4" w:rsidP="00A021C4">
      <w:pPr>
        <w:numPr>
          <w:ilvl w:val="0"/>
          <w:numId w:val="38"/>
        </w:numPr>
        <w:spacing w:line="276" w:lineRule="auto"/>
        <w:rPr>
          <w:sz w:val="28"/>
        </w:rPr>
      </w:pPr>
      <w:r w:rsidRPr="00A021C4">
        <w:rPr>
          <w:sz w:val="28"/>
        </w:rPr>
        <w:t xml:space="preserve">Становление праздничного календаря новой России. </w:t>
      </w:r>
    </w:p>
    <w:p w:rsidR="00A021C4" w:rsidRPr="00A021C4" w:rsidRDefault="00A021C4" w:rsidP="00A021C4">
      <w:pPr>
        <w:numPr>
          <w:ilvl w:val="0"/>
          <w:numId w:val="38"/>
        </w:numPr>
        <w:spacing w:line="276" w:lineRule="auto"/>
        <w:rPr>
          <w:sz w:val="28"/>
        </w:rPr>
      </w:pPr>
      <w:r w:rsidRPr="00A021C4">
        <w:rPr>
          <w:sz w:val="28"/>
        </w:rPr>
        <w:t>Современное состояние праздничной культуры России.</w:t>
      </w:r>
    </w:p>
    <w:p w:rsidR="00A021C4" w:rsidRPr="00A021C4" w:rsidRDefault="00A021C4" w:rsidP="00A021C4">
      <w:pPr>
        <w:numPr>
          <w:ilvl w:val="0"/>
          <w:numId w:val="38"/>
        </w:numPr>
        <w:spacing w:line="276" w:lineRule="auto"/>
        <w:rPr>
          <w:sz w:val="28"/>
        </w:rPr>
      </w:pPr>
      <w:r w:rsidRPr="00A021C4">
        <w:rPr>
          <w:sz w:val="28"/>
        </w:rPr>
        <w:t>История ритуальных праздников Междуречья.</w:t>
      </w:r>
    </w:p>
    <w:p w:rsidR="00A021C4" w:rsidRPr="00A021C4" w:rsidRDefault="00A021C4" w:rsidP="00A021C4">
      <w:pPr>
        <w:numPr>
          <w:ilvl w:val="0"/>
          <w:numId w:val="38"/>
        </w:numPr>
        <w:spacing w:line="276" w:lineRule="auto"/>
        <w:rPr>
          <w:sz w:val="28"/>
        </w:rPr>
      </w:pPr>
      <w:r w:rsidRPr="00A021C4">
        <w:rPr>
          <w:sz w:val="28"/>
        </w:rPr>
        <w:t>История праздников Древней Греции.</w:t>
      </w:r>
    </w:p>
    <w:p w:rsidR="00A021C4" w:rsidRPr="00A021C4" w:rsidRDefault="00A021C4" w:rsidP="00A021C4">
      <w:pPr>
        <w:numPr>
          <w:ilvl w:val="0"/>
          <w:numId w:val="38"/>
        </w:numPr>
        <w:spacing w:line="276" w:lineRule="auto"/>
        <w:rPr>
          <w:sz w:val="28"/>
        </w:rPr>
      </w:pPr>
      <w:r w:rsidRPr="00A021C4">
        <w:rPr>
          <w:sz w:val="28"/>
        </w:rPr>
        <w:t>История праздников Древнего Рима.</w:t>
      </w:r>
    </w:p>
    <w:p w:rsidR="00A021C4" w:rsidRPr="00A021C4" w:rsidRDefault="00A021C4" w:rsidP="00A021C4">
      <w:pPr>
        <w:numPr>
          <w:ilvl w:val="0"/>
          <w:numId w:val="38"/>
        </w:numPr>
        <w:spacing w:line="276" w:lineRule="auto"/>
        <w:rPr>
          <w:sz w:val="28"/>
        </w:rPr>
      </w:pPr>
      <w:r w:rsidRPr="00A021C4">
        <w:rPr>
          <w:sz w:val="28"/>
        </w:rPr>
        <w:t>История праздников Средневековья (мистерии).</w:t>
      </w:r>
    </w:p>
    <w:p w:rsidR="00A021C4" w:rsidRPr="00A021C4" w:rsidRDefault="00A021C4" w:rsidP="00A021C4">
      <w:pPr>
        <w:numPr>
          <w:ilvl w:val="0"/>
          <w:numId w:val="38"/>
        </w:numPr>
        <w:spacing w:line="276" w:lineRule="auto"/>
        <w:rPr>
          <w:sz w:val="28"/>
        </w:rPr>
      </w:pPr>
      <w:r w:rsidRPr="00A021C4">
        <w:rPr>
          <w:sz w:val="28"/>
        </w:rPr>
        <w:t>История праздников Французской революции.</w:t>
      </w:r>
    </w:p>
    <w:p w:rsidR="00A021C4" w:rsidRPr="00A021C4" w:rsidRDefault="00A021C4" w:rsidP="00A021C4">
      <w:pPr>
        <w:numPr>
          <w:ilvl w:val="0"/>
          <w:numId w:val="38"/>
        </w:numPr>
        <w:spacing w:line="276" w:lineRule="auto"/>
        <w:rPr>
          <w:sz w:val="28"/>
        </w:rPr>
      </w:pPr>
      <w:r w:rsidRPr="00A021C4">
        <w:rPr>
          <w:sz w:val="28"/>
        </w:rPr>
        <w:t>История праздников Древней Руси.</w:t>
      </w:r>
    </w:p>
    <w:p w:rsidR="00A021C4" w:rsidRPr="00A021C4" w:rsidRDefault="00A021C4" w:rsidP="00A021C4">
      <w:pPr>
        <w:numPr>
          <w:ilvl w:val="0"/>
          <w:numId w:val="38"/>
        </w:numPr>
        <w:spacing w:line="276" w:lineRule="auto"/>
        <w:rPr>
          <w:sz w:val="28"/>
        </w:rPr>
      </w:pPr>
      <w:r w:rsidRPr="00A021C4">
        <w:rPr>
          <w:sz w:val="28"/>
        </w:rPr>
        <w:t>История праздников монархической России.</w:t>
      </w:r>
    </w:p>
    <w:p w:rsidR="00A021C4" w:rsidRPr="00A021C4" w:rsidRDefault="00A021C4" w:rsidP="00A021C4">
      <w:pPr>
        <w:numPr>
          <w:ilvl w:val="0"/>
          <w:numId w:val="38"/>
        </w:numPr>
        <w:spacing w:line="276" w:lineRule="auto"/>
        <w:rPr>
          <w:sz w:val="28"/>
        </w:rPr>
      </w:pPr>
      <w:r w:rsidRPr="00A021C4">
        <w:rPr>
          <w:sz w:val="28"/>
        </w:rPr>
        <w:t>История праздников первого периода Советской власти.</w:t>
      </w:r>
    </w:p>
    <w:p w:rsidR="00A021C4" w:rsidRPr="00A021C4" w:rsidRDefault="00A021C4" w:rsidP="00A021C4">
      <w:pPr>
        <w:numPr>
          <w:ilvl w:val="0"/>
          <w:numId w:val="38"/>
        </w:numPr>
        <w:spacing w:line="276" w:lineRule="auto"/>
        <w:rPr>
          <w:sz w:val="28"/>
        </w:rPr>
      </w:pPr>
      <w:r w:rsidRPr="00A021C4">
        <w:rPr>
          <w:sz w:val="28"/>
        </w:rPr>
        <w:t>Праздники Нацистской Германии.</w:t>
      </w:r>
    </w:p>
    <w:p w:rsidR="00A021C4" w:rsidRPr="00A021C4" w:rsidRDefault="00A021C4" w:rsidP="00A021C4">
      <w:pPr>
        <w:numPr>
          <w:ilvl w:val="0"/>
          <w:numId w:val="38"/>
        </w:numPr>
        <w:spacing w:line="276" w:lineRule="auto"/>
        <w:rPr>
          <w:sz w:val="28"/>
        </w:rPr>
      </w:pPr>
      <w:r w:rsidRPr="00A021C4">
        <w:rPr>
          <w:sz w:val="28"/>
        </w:rPr>
        <w:t>История праздников второго периода Советской власти (послевоенный период).</w:t>
      </w:r>
    </w:p>
    <w:p w:rsidR="00A021C4" w:rsidRPr="00A021C4" w:rsidRDefault="00A021C4" w:rsidP="00A021C4">
      <w:pPr>
        <w:numPr>
          <w:ilvl w:val="0"/>
          <w:numId w:val="38"/>
        </w:numPr>
        <w:spacing w:line="276" w:lineRule="auto"/>
        <w:rPr>
          <w:sz w:val="28"/>
        </w:rPr>
      </w:pPr>
      <w:r w:rsidRPr="00A021C4">
        <w:rPr>
          <w:sz w:val="28"/>
        </w:rPr>
        <w:t>Праздники Юго-Восточной Азии.</w:t>
      </w:r>
    </w:p>
    <w:p w:rsidR="00A021C4" w:rsidRPr="00A021C4" w:rsidRDefault="00A021C4" w:rsidP="00A021C4">
      <w:pPr>
        <w:numPr>
          <w:ilvl w:val="0"/>
          <w:numId w:val="38"/>
        </w:numPr>
        <w:spacing w:line="276" w:lineRule="auto"/>
        <w:rPr>
          <w:sz w:val="28"/>
        </w:rPr>
      </w:pPr>
      <w:r w:rsidRPr="00A021C4">
        <w:rPr>
          <w:sz w:val="28"/>
        </w:rPr>
        <w:t>Праздники Латинской Америки.</w:t>
      </w:r>
    </w:p>
    <w:p w:rsidR="00A021C4" w:rsidRPr="00A021C4" w:rsidRDefault="00A021C4" w:rsidP="00A021C4">
      <w:pPr>
        <w:numPr>
          <w:ilvl w:val="0"/>
          <w:numId w:val="38"/>
        </w:numPr>
        <w:spacing w:line="276" w:lineRule="auto"/>
        <w:rPr>
          <w:sz w:val="28"/>
        </w:rPr>
      </w:pPr>
      <w:r w:rsidRPr="00A021C4">
        <w:rPr>
          <w:sz w:val="28"/>
        </w:rPr>
        <w:t>Праздники США.</w:t>
      </w:r>
    </w:p>
    <w:p w:rsidR="00A021C4" w:rsidRPr="00A021C4" w:rsidRDefault="00A021C4" w:rsidP="00A021C4">
      <w:pPr>
        <w:numPr>
          <w:ilvl w:val="0"/>
          <w:numId w:val="38"/>
        </w:numPr>
        <w:spacing w:line="276" w:lineRule="auto"/>
        <w:rPr>
          <w:sz w:val="28"/>
        </w:rPr>
      </w:pPr>
      <w:r w:rsidRPr="00A021C4">
        <w:rPr>
          <w:sz w:val="28"/>
        </w:rPr>
        <w:t>Праздники современной России.</w:t>
      </w:r>
    </w:p>
    <w:p w:rsidR="00A021C4" w:rsidRPr="00A021C4" w:rsidRDefault="00A021C4" w:rsidP="00A021C4">
      <w:pPr>
        <w:numPr>
          <w:ilvl w:val="0"/>
          <w:numId w:val="38"/>
        </w:numPr>
        <w:spacing w:line="276" w:lineRule="auto"/>
        <w:rPr>
          <w:sz w:val="28"/>
        </w:rPr>
      </w:pPr>
      <w:r w:rsidRPr="00A021C4">
        <w:rPr>
          <w:sz w:val="28"/>
        </w:rPr>
        <w:t>Карнавалы Испании.</w:t>
      </w:r>
    </w:p>
    <w:p w:rsidR="00A021C4" w:rsidRPr="00A021C4" w:rsidRDefault="00A021C4" w:rsidP="00A021C4">
      <w:pPr>
        <w:numPr>
          <w:ilvl w:val="0"/>
          <w:numId w:val="38"/>
        </w:numPr>
        <w:spacing w:line="276" w:lineRule="auto"/>
        <w:rPr>
          <w:sz w:val="28"/>
        </w:rPr>
      </w:pPr>
      <w:r w:rsidRPr="00A021C4">
        <w:rPr>
          <w:sz w:val="28"/>
        </w:rPr>
        <w:t>Карнавалы Италии</w:t>
      </w:r>
    </w:p>
    <w:p w:rsidR="00A021C4" w:rsidRPr="00A021C4" w:rsidRDefault="00A021C4" w:rsidP="00A021C4">
      <w:pPr>
        <w:numPr>
          <w:ilvl w:val="0"/>
          <w:numId w:val="38"/>
        </w:numPr>
        <w:spacing w:line="276" w:lineRule="auto"/>
        <w:rPr>
          <w:sz w:val="28"/>
        </w:rPr>
      </w:pPr>
      <w:r w:rsidRPr="00A021C4">
        <w:rPr>
          <w:sz w:val="28"/>
        </w:rPr>
        <w:lastRenderedPageBreak/>
        <w:t>Современные представления – событийный туризм</w:t>
      </w:r>
    </w:p>
    <w:p w:rsidR="00A021C4" w:rsidRPr="00A021C4" w:rsidRDefault="00A021C4" w:rsidP="00A021C4">
      <w:pPr>
        <w:spacing w:line="276" w:lineRule="auto"/>
        <w:rPr>
          <w:sz w:val="28"/>
        </w:rPr>
      </w:pPr>
    </w:p>
    <w:p w:rsidR="00A021C4" w:rsidRPr="00A021C4" w:rsidRDefault="00A021C4" w:rsidP="00A021C4">
      <w:pPr>
        <w:spacing w:line="276" w:lineRule="auto"/>
        <w:rPr>
          <w:b/>
          <w:bCs/>
          <w:i/>
          <w:iCs/>
          <w:sz w:val="28"/>
        </w:rPr>
      </w:pPr>
    </w:p>
    <w:p w:rsidR="00A021C4" w:rsidRPr="00A021C4" w:rsidRDefault="00A021C4" w:rsidP="00A021C4">
      <w:pPr>
        <w:spacing w:line="276" w:lineRule="auto"/>
        <w:rPr>
          <w:sz w:val="28"/>
        </w:rPr>
      </w:pPr>
      <w:r w:rsidRPr="00A021C4">
        <w:rPr>
          <w:b/>
          <w:bCs/>
          <w:i/>
          <w:iCs/>
          <w:sz w:val="28"/>
        </w:rPr>
        <w:t>Система оценки выполненной работы от 0 до 3:</w:t>
      </w:r>
    </w:p>
    <w:p w:rsidR="00A021C4" w:rsidRPr="00A021C4" w:rsidRDefault="00A021C4" w:rsidP="00A021C4">
      <w:pPr>
        <w:spacing w:line="276" w:lineRule="auto"/>
        <w:rPr>
          <w:sz w:val="28"/>
        </w:rPr>
      </w:pPr>
      <w:r w:rsidRPr="00A021C4">
        <w:rPr>
          <w:b/>
          <w:bCs/>
          <w:sz w:val="28"/>
        </w:rPr>
        <w:t>«ОТЛИЧНО» (3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w:t>
      </w:r>
    </w:p>
    <w:p w:rsidR="00A021C4" w:rsidRPr="00A021C4" w:rsidRDefault="00A021C4" w:rsidP="00A021C4">
      <w:pPr>
        <w:spacing w:line="276" w:lineRule="auto"/>
        <w:rPr>
          <w:sz w:val="28"/>
        </w:rPr>
      </w:pPr>
      <w:r w:rsidRPr="00A021C4">
        <w:rPr>
          <w:sz w:val="28"/>
        </w:rPr>
        <w:t xml:space="preserve">- Работа имеет высокий показатель оригинальности (не менее 85 %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«ХОРОШО» (2 балла)</w:t>
      </w:r>
    </w:p>
    <w:p w:rsidR="00A021C4" w:rsidRPr="00A021C4" w:rsidRDefault="00A021C4" w:rsidP="00A021C4">
      <w:pPr>
        <w:spacing w:line="276" w:lineRule="auto"/>
        <w:rPr>
          <w:sz w:val="28"/>
        </w:rPr>
      </w:pPr>
      <w:r w:rsidRPr="00A021C4">
        <w:rPr>
          <w:sz w:val="28"/>
        </w:rPr>
        <w:t>- Работа выполнена в срок отведённый преподавателем</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незначительные ошибки в оформлении, не достаточном раскрытии материала.</w:t>
      </w:r>
    </w:p>
    <w:p w:rsidR="00A021C4" w:rsidRPr="00A021C4" w:rsidRDefault="00A021C4" w:rsidP="00A021C4">
      <w:pPr>
        <w:spacing w:line="276" w:lineRule="auto"/>
        <w:rPr>
          <w:sz w:val="28"/>
        </w:rPr>
      </w:pPr>
      <w:r w:rsidRPr="00A021C4">
        <w:rPr>
          <w:sz w:val="28"/>
        </w:rPr>
        <w:t xml:space="preserve">- Работа имеет высокий показатель оригинальности (не менее 70 %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«УДОВЛЕТВОРИТЕЛЬНО» (1 балл)</w:t>
      </w:r>
    </w:p>
    <w:p w:rsidR="00A021C4" w:rsidRPr="00A021C4" w:rsidRDefault="00A021C4" w:rsidP="00A021C4">
      <w:pPr>
        <w:spacing w:line="276" w:lineRule="auto"/>
        <w:rPr>
          <w:sz w:val="28"/>
        </w:rPr>
      </w:pPr>
      <w:r w:rsidRPr="00A021C4">
        <w:rPr>
          <w:sz w:val="28"/>
        </w:rPr>
        <w:t>- Работа выполнена с опоздание.</w:t>
      </w:r>
    </w:p>
    <w:p w:rsidR="00A021C4" w:rsidRPr="00A021C4" w:rsidRDefault="00A021C4" w:rsidP="00A021C4">
      <w:pPr>
        <w:spacing w:line="276" w:lineRule="auto"/>
        <w:rPr>
          <w:sz w:val="28"/>
        </w:rPr>
      </w:pPr>
      <w:r w:rsidRPr="00A021C4">
        <w:rPr>
          <w:sz w:val="28"/>
        </w:rPr>
        <w:t>- Работа соответствует уровню профессионального образования высшего образовательного учреждения, но имеет существенные ошибки в оформлении, не достаточном раскрытии материала, подаче, анализе материала, или иные замечания по содержанию работы.</w:t>
      </w:r>
    </w:p>
    <w:p w:rsidR="00A021C4" w:rsidRPr="00A021C4" w:rsidRDefault="00A021C4" w:rsidP="00A021C4">
      <w:pPr>
        <w:spacing w:line="276" w:lineRule="auto"/>
        <w:rPr>
          <w:sz w:val="28"/>
        </w:rPr>
      </w:pPr>
      <w:r w:rsidRPr="00A021C4">
        <w:rPr>
          <w:sz w:val="28"/>
        </w:rPr>
        <w:t xml:space="preserve">- Работа имеет не высокий показатель оригинальности (50 - 70 %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r w:rsidRPr="00A021C4">
        <w:rPr>
          <w:b/>
          <w:bCs/>
          <w:sz w:val="28"/>
        </w:rPr>
        <w:t>«НЕУДОВЛЕТВОРИТЕЛЬНО» (0 баллов)</w:t>
      </w:r>
    </w:p>
    <w:p w:rsidR="00A021C4" w:rsidRPr="00A021C4" w:rsidRDefault="00A021C4" w:rsidP="00A021C4">
      <w:pPr>
        <w:spacing w:line="276" w:lineRule="auto"/>
        <w:rPr>
          <w:sz w:val="28"/>
        </w:rPr>
      </w:pPr>
      <w:r w:rsidRPr="00A021C4">
        <w:rPr>
          <w:sz w:val="28"/>
        </w:rPr>
        <w:t>- Работа выполнена с опозданием, или не выполнена.</w:t>
      </w:r>
    </w:p>
    <w:p w:rsidR="00A021C4" w:rsidRPr="00A021C4" w:rsidRDefault="00A021C4" w:rsidP="00A021C4">
      <w:pPr>
        <w:spacing w:line="276" w:lineRule="auto"/>
        <w:rPr>
          <w:sz w:val="28"/>
        </w:rPr>
      </w:pPr>
      <w:r w:rsidRPr="00A021C4">
        <w:rPr>
          <w:sz w:val="28"/>
        </w:rPr>
        <w:t>- Работа не соответствует уровню профессионального образования высшего образовательного учреждения, имеет существенные ошибки в оформлении, не достаточном раскрытии материала, подаче, анализе материала, или иные существенные замечания по содержанию работы.</w:t>
      </w:r>
    </w:p>
    <w:p w:rsidR="00A021C4" w:rsidRPr="00A021C4" w:rsidRDefault="00A021C4" w:rsidP="00A021C4">
      <w:pPr>
        <w:spacing w:line="276" w:lineRule="auto"/>
        <w:rPr>
          <w:sz w:val="28"/>
        </w:rPr>
      </w:pPr>
      <w:r w:rsidRPr="00A021C4">
        <w:rPr>
          <w:sz w:val="28"/>
        </w:rPr>
        <w:t xml:space="preserve">- Работа имеет низкий показатель оригинальности (менее 50 </w:t>
      </w:r>
      <w:proofErr w:type="gramStart"/>
      <w:r w:rsidRPr="00A021C4">
        <w:rPr>
          <w:sz w:val="28"/>
        </w:rPr>
        <w:t>по</w:t>
      </w:r>
      <w:proofErr w:type="gramEnd"/>
      <w:r w:rsidRPr="00A021C4">
        <w:rPr>
          <w:sz w:val="28"/>
        </w:rPr>
        <w:t xml:space="preserve"> система </w:t>
      </w:r>
      <w:proofErr w:type="spellStart"/>
      <w:r w:rsidRPr="00A021C4">
        <w:rPr>
          <w:sz w:val="28"/>
        </w:rPr>
        <w:t>антиплагиат</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ВОПРОСЫ ДЛЯ ПОДГОТОВКИ К ЭКЗАМЕНУ</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1.Сущность и понятия «обычая», «обряда», «традиции», «праздника», «театрализованного представления». </w:t>
      </w:r>
    </w:p>
    <w:p w:rsidR="00A021C4" w:rsidRPr="00A021C4" w:rsidRDefault="00A021C4" w:rsidP="00A021C4">
      <w:pPr>
        <w:spacing w:line="276" w:lineRule="auto"/>
        <w:rPr>
          <w:sz w:val="28"/>
        </w:rPr>
      </w:pPr>
      <w:r w:rsidRPr="00A021C4">
        <w:rPr>
          <w:sz w:val="28"/>
        </w:rPr>
        <w:t>2.Обряды – неотъемлемая часть духовной культуры народов.</w:t>
      </w:r>
    </w:p>
    <w:p w:rsidR="00A021C4" w:rsidRPr="00A021C4" w:rsidRDefault="00A021C4" w:rsidP="00A021C4">
      <w:pPr>
        <w:spacing w:line="276" w:lineRule="auto"/>
        <w:rPr>
          <w:sz w:val="28"/>
        </w:rPr>
      </w:pPr>
      <w:r w:rsidRPr="00A021C4">
        <w:rPr>
          <w:sz w:val="28"/>
        </w:rPr>
        <w:lastRenderedPageBreak/>
        <w:t xml:space="preserve"> 3. Проблема аграрных культов (зооморфных и </w:t>
      </w:r>
      <w:proofErr w:type="spellStart"/>
      <w:r w:rsidRPr="00A021C4">
        <w:rPr>
          <w:sz w:val="28"/>
        </w:rPr>
        <w:t>антроморфных</w:t>
      </w:r>
      <w:proofErr w:type="spellEnd"/>
      <w:r w:rsidRPr="00A021C4">
        <w:rPr>
          <w:sz w:val="28"/>
        </w:rPr>
        <w:t xml:space="preserve"> «духов хлебного поля»), разработанная в трудах В. </w:t>
      </w:r>
      <w:proofErr w:type="spellStart"/>
      <w:r w:rsidRPr="00A021C4">
        <w:rPr>
          <w:sz w:val="28"/>
        </w:rPr>
        <w:t>Манхардта</w:t>
      </w:r>
      <w:proofErr w:type="spellEnd"/>
      <w:r w:rsidRPr="00A021C4">
        <w:rPr>
          <w:sz w:val="28"/>
        </w:rPr>
        <w:t>, Дж. Фрезера.</w:t>
      </w:r>
    </w:p>
    <w:p w:rsidR="00A021C4" w:rsidRPr="00A021C4" w:rsidRDefault="00A021C4" w:rsidP="00A021C4">
      <w:pPr>
        <w:spacing w:line="276" w:lineRule="auto"/>
        <w:rPr>
          <w:sz w:val="28"/>
        </w:rPr>
      </w:pPr>
      <w:r w:rsidRPr="00A021C4">
        <w:rPr>
          <w:sz w:val="28"/>
        </w:rPr>
        <w:t>4.Миф как первая историческая форма культуры.</w:t>
      </w:r>
    </w:p>
    <w:p w:rsidR="00A021C4" w:rsidRPr="00A021C4" w:rsidRDefault="00A021C4" w:rsidP="00A021C4">
      <w:pPr>
        <w:spacing w:line="276" w:lineRule="auto"/>
        <w:rPr>
          <w:sz w:val="28"/>
        </w:rPr>
      </w:pPr>
      <w:r w:rsidRPr="00A021C4">
        <w:rPr>
          <w:sz w:val="28"/>
        </w:rPr>
        <w:t>5. Миф как методологическая основа сценариста-постановщика массовых зрелищ.</w:t>
      </w:r>
    </w:p>
    <w:p w:rsidR="00A021C4" w:rsidRPr="00A021C4" w:rsidRDefault="00A021C4" w:rsidP="00A021C4">
      <w:pPr>
        <w:spacing w:line="276" w:lineRule="auto"/>
        <w:rPr>
          <w:sz w:val="28"/>
        </w:rPr>
      </w:pPr>
      <w:r w:rsidRPr="00A021C4">
        <w:rPr>
          <w:sz w:val="28"/>
        </w:rPr>
        <w:t xml:space="preserve">6.Мифологическое представление египтян о мире. </w:t>
      </w:r>
    </w:p>
    <w:p w:rsidR="00A021C4" w:rsidRPr="00A021C4" w:rsidRDefault="00A021C4" w:rsidP="00A021C4">
      <w:pPr>
        <w:spacing w:line="276" w:lineRule="auto"/>
        <w:rPr>
          <w:sz w:val="28"/>
        </w:rPr>
      </w:pPr>
      <w:r w:rsidRPr="00A021C4">
        <w:rPr>
          <w:sz w:val="28"/>
        </w:rPr>
        <w:t>7. Миф об Осирисе и Исиде – «главный миф египетской религии и культуры.</w:t>
      </w:r>
    </w:p>
    <w:p w:rsidR="00A021C4" w:rsidRPr="00A021C4" w:rsidRDefault="00A021C4" w:rsidP="00A021C4">
      <w:pPr>
        <w:spacing w:line="276" w:lineRule="auto"/>
        <w:rPr>
          <w:sz w:val="28"/>
        </w:rPr>
      </w:pPr>
      <w:r w:rsidRPr="00A021C4">
        <w:rPr>
          <w:sz w:val="28"/>
        </w:rPr>
        <w:t xml:space="preserve">8. Обряды, связанные с мифом об Осирисе и Исиде. </w:t>
      </w:r>
    </w:p>
    <w:p w:rsidR="00A021C4" w:rsidRPr="00A021C4" w:rsidRDefault="00A021C4" w:rsidP="00A021C4">
      <w:pPr>
        <w:spacing w:line="276" w:lineRule="auto"/>
        <w:rPr>
          <w:sz w:val="28"/>
        </w:rPr>
      </w:pPr>
      <w:r w:rsidRPr="00A021C4">
        <w:rPr>
          <w:sz w:val="28"/>
        </w:rPr>
        <w:t>9.Греческая мифология - “ арсенал” и “ почва” древнегреческого театрального искусства.</w:t>
      </w:r>
    </w:p>
    <w:p w:rsidR="00A021C4" w:rsidRPr="00A021C4" w:rsidRDefault="00A021C4" w:rsidP="00A021C4">
      <w:pPr>
        <w:spacing w:line="276" w:lineRule="auto"/>
        <w:rPr>
          <w:sz w:val="28"/>
        </w:rPr>
      </w:pPr>
      <w:r w:rsidRPr="00A021C4">
        <w:rPr>
          <w:sz w:val="28"/>
        </w:rPr>
        <w:t>10. Культ Диониса и Деметры и связанные с ним обряды и праздники.</w:t>
      </w:r>
    </w:p>
    <w:p w:rsidR="00A021C4" w:rsidRPr="00A021C4" w:rsidRDefault="00A021C4" w:rsidP="00A021C4">
      <w:pPr>
        <w:spacing w:line="276" w:lineRule="auto"/>
        <w:rPr>
          <w:sz w:val="28"/>
        </w:rPr>
      </w:pPr>
      <w:r w:rsidRPr="00A021C4">
        <w:rPr>
          <w:sz w:val="28"/>
        </w:rPr>
        <w:t>11. Великие и Малые Дионисии.</w:t>
      </w:r>
    </w:p>
    <w:p w:rsidR="00A021C4" w:rsidRPr="00A021C4" w:rsidRDefault="00A021C4" w:rsidP="00A021C4">
      <w:pPr>
        <w:spacing w:line="276" w:lineRule="auto"/>
        <w:rPr>
          <w:sz w:val="28"/>
        </w:rPr>
      </w:pPr>
      <w:r w:rsidRPr="00A021C4">
        <w:rPr>
          <w:sz w:val="28"/>
        </w:rPr>
        <w:t>12.Обрядовый цикл, связанный с престолонаследием и искупителями чужих грехов в Древнем Риме.</w:t>
      </w:r>
    </w:p>
    <w:p w:rsidR="00A021C4" w:rsidRPr="00A021C4" w:rsidRDefault="00A021C4" w:rsidP="00A021C4">
      <w:pPr>
        <w:spacing w:line="276" w:lineRule="auto"/>
        <w:rPr>
          <w:sz w:val="28"/>
        </w:rPr>
      </w:pPr>
      <w:r w:rsidRPr="00A021C4">
        <w:rPr>
          <w:sz w:val="28"/>
        </w:rPr>
        <w:t>13. Римские Сатурналии.</w:t>
      </w:r>
    </w:p>
    <w:p w:rsidR="00A021C4" w:rsidRPr="00A021C4" w:rsidRDefault="00A021C4" w:rsidP="00A021C4">
      <w:pPr>
        <w:spacing w:line="276" w:lineRule="auto"/>
        <w:rPr>
          <w:sz w:val="28"/>
        </w:rPr>
      </w:pPr>
      <w:r w:rsidRPr="00A021C4">
        <w:rPr>
          <w:sz w:val="28"/>
        </w:rPr>
        <w:t>14.Театрализованные представления в Древнем Риме</w:t>
      </w:r>
    </w:p>
    <w:p w:rsidR="00A021C4" w:rsidRPr="00A021C4" w:rsidRDefault="00A021C4" w:rsidP="00A021C4">
      <w:pPr>
        <w:spacing w:line="276" w:lineRule="auto"/>
        <w:rPr>
          <w:sz w:val="28"/>
        </w:rPr>
      </w:pPr>
      <w:r w:rsidRPr="00A021C4">
        <w:rPr>
          <w:sz w:val="28"/>
        </w:rPr>
        <w:t>периода демократического правления</w:t>
      </w:r>
    </w:p>
    <w:p w:rsidR="00A021C4" w:rsidRPr="00A021C4" w:rsidRDefault="00A021C4" w:rsidP="00A021C4">
      <w:pPr>
        <w:spacing w:line="276" w:lineRule="auto"/>
        <w:rPr>
          <w:sz w:val="28"/>
        </w:rPr>
      </w:pPr>
      <w:r w:rsidRPr="00A021C4">
        <w:rPr>
          <w:sz w:val="28"/>
        </w:rPr>
        <w:t>15. Театрализованные представления и зрелища периода Римской империи</w:t>
      </w:r>
    </w:p>
    <w:p w:rsidR="00A021C4" w:rsidRPr="00A021C4" w:rsidRDefault="00A021C4" w:rsidP="00A021C4">
      <w:pPr>
        <w:spacing w:line="276" w:lineRule="auto"/>
        <w:rPr>
          <w:sz w:val="28"/>
        </w:rPr>
      </w:pPr>
      <w:r w:rsidRPr="00A021C4">
        <w:rPr>
          <w:sz w:val="28"/>
        </w:rPr>
        <w:t>16.Новый вид народных средневековых представлений – действа гистрионов.</w:t>
      </w:r>
    </w:p>
    <w:p w:rsidR="00A021C4" w:rsidRPr="00A021C4" w:rsidRDefault="00A021C4" w:rsidP="00A021C4">
      <w:pPr>
        <w:spacing w:line="276" w:lineRule="auto"/>
        <w:rPr>
          <w:sz w:val="28"/>
        </w:rPr>
      </w:pPr>
      <w:r w:rsidRPr="00A021C4">
        <w:rPr>
          <w:sz w:val="28"/>
        </w:rPr>
        <w:t>17. Риторические камеры и театральные «олимпиады»</w:t>
      </w:r>
      <w:r w:rsidRPr="00A021C4">
        <w:rPr>
          <w:sz w:val="28"/>
          <w:lang w:val="en-US"/>
        </w:rPr>
        <w:t> XVI </w:t>
      </w:r>
      <w:r w:rsidRPr="00A021C4">
        <w:rPr>
          <w:sz w:val="28"/>
        </w:rPr>
        <w:t>века.</w:t>
      </w:r>
    </w:p>
    <w:p w:rsidR="00A021C4" w:rsidRPr="00A021C4" w:rsidRDefault="00A021C4" w:rsidP="00A021C4">
      <w:pPr>
        <w:spacing w:line="276" w:lineRule="auto"/>
        <w:rPr>
          <w:sz w:val="28"/>
        </w:rPr>
      </w:pPr>
      <w:r w:rsidRPr="00A021C4">
        <w:rPr>
          <w:sz w:val="28"/>
        </w:rPr>
        <w:t xml:space="preserve">18.Основные жанры средневековых церковных представлений их особенности и эволюция. </w:t>
      </w:r>
    </w:p>
    <w:p w:rsidR="00A021C4" w:rsidRPr="00A021C4" w:rsidRDefault="00A021C4" w:rsidP="00A021C4">
      <w:pPr>
        <w:spacing w:line="276" w:lineRule="auto"/>
        <w:rPr>
          <w:sz w:val="28"/>
        </w:rPr>
      </w:pPr>
      <w:r w:rsidRPr="00A021C4">
        <w:rPr>
          <w:sz w:val="28"/>
        </w:rPr>
        <w:t>19.Европейские праздники огня</w:t>
      </w:r>
    </w:p>
    <w:p w:rsidR="00A021C4" w:rsidRPr="00A021C4" w:rsidRDefault="00A021C4" w:rsidP="00A021C4">
      <w:pPr>
        <w:spacing w:line="276" w:lineRule="auto"/>
        <w:rPr>
          <w:sz w:val="28"/>
        </w:rPr>
      </w:pPr>
      <w:r w:rsidRPr="00A021C4">
        <w:rPr>
          <w:sz w:val="28"/>
        </w:rPr>
        <w:t>20. Специфические особенности карнавально-зрелищных форм. Позднего Средневековья и Возрождения.</w:t>
      </w:r>
    </w:p>
    <w:p w:rsidR="00A021C4" w:rsidRPr="00A021C4" w:rsidRDefault="00A021C4" w:rsidP="00A021C4">
      <w:pPr>
        <w:spacing w:line="276" w:lineRule="auto"/>
        <w:rPr>
          <w:sz w:val="28"/>
        </w:rPr>
      </w:pPr>
      <w:r w:rsidRPr="00A021C4">
        <w:rPr>
          <w:sz w:val="28"/>
        </w:rPr>
        <w:t xml:space="preserve"> 21. Современная классификация типов карнавальных действ.</w:t>
      </w:r>
    </w:p>
    <w:p w:rsidR="00A021C4" w:rsidRPr="00A021C4" w:rsidRDefault="00A021C4" w:rsidP="00A021C4">
      <w:pPr>
        <w:spacing w:line="276" w:lineRule="auto"/>
        <w:rPr>
          <w:sz w:val="28"/>
        </w:rPr>
      </w:pPr>
      <w:r w:rsidRPr="00A021C4">
        <w:rPr>
          <w:sz w:val="28"/>
        </w:rPr>
        <w:t xml:space="preserve">22. Театрализованные представления итальянской комедии </w:t>
      </w:r>
      <w:proofErr w:type="spellStart"/>
      <w:r w:rsidRPr="00A021C4">
        <w:rPr>
          <w:sz w:val="28"/>
        </w:rPr>
        <w:t>дель</w:t>
      </w:r>
      <w:proofErr w:type="spellEnd"/>
      <w:r w:rsidRPr="00A021C4">
        <w:rPr>
          <w:sz w:val="28"/>
        </w:rPr>
        <w:t xml:space="preserve"> арте </w:t>
      </w:r>
    </w:p>
    <w:p w:rsidR="00A021C4" w:rsidRPr="00A021C4" w:rsidRDefault="00A021C4" w:rsidP="00A021C4">
      <w:pPr>
        <w:spacing w:line="276" w:lineRule="auto"/>
        <w:rPr>
          <w:sz w:val="28"/>
        </w:rPr>
      </w:pPr>
      <w:r w:rsidRPr="00A021C4">
        <w:rPr>
          <w:sz w:val="28"/>
        </w:rPr>
        <w:t xml:space="preserve">23. Своеобразие эстетики представления традиционного театра Кабуки. </w:t>
      </w:r>
    </w:p>
    <w:p w:rsidR="00A021C4" w:rsidRPr="00A021C4" w:rsidRDefault="00A021C4" w:rsidP="00A021C4">
      <w:pPr>
        <w:spacing w:line="276" w:lineRule="auto"/>
        <w:rPr>
          <w:sz w:val="28"/>
        </w:rPr>
      </w:pPr>
      <w:r w:rsidRPr="00A021C4">
        <w:rPr>
          <w:sz w:val="28"/>
        </w:rPr>
        <w:t>24. Праздник как отражение социальных, политических тенденций в обществе</w:t>
      </w:r>
    </w:p>
    <w:p w:rsidR="00A021C4" w:rsidRPr="00A021C4" w:rsidRDefault="00A021C4" w:rsidP="00A021C4">
      <w:pPr>
        <w:spacing w:line="276" w:lineRule="auto"/>
        <w:rPr>
          <w:sz w:val="28"/>
        </w:rPr>
      </w:pPr>
      <w:r w:rsidRPr="00A021C4">
        <w:rPr>
          <w:sz w:val="28"/>
        </w:rPr>
        <w:t>25.Празднества Французской революции</w:t>
      </w:r>
    </w:p>
    <w:p w:rsidR="00A021C4" w:rsidRPr="00A021C4" w:rsidRDefault="00A021C4" w:rsidP="00A021C4">
      <w:pPr>
        <w:spacing w:line="276" w:lineRule="auto"/>
        <w:rPr>
          <w:sz w:val="28"/>
        </w:rPr>
      </w:pPr>
    </w:p>
    <w:p w:rsidR="00A021C4" w:rsidRPr="00A021C4" w:rsidRDefault="00A021C4" w:rsidP="00A021C4">
      <w:pPr>
        <w:spacing w:line="276" w:lineRule="auto"/>
        <w:rPr>
          <w:b/>
          <w:bCs/>
          <w:i/>
          <w:sz w:val="28"/>
        </w:rPr>
      </w:pPr>
      <w:r w:rsidRPr="00A021C4">
        <w:rPr>
          <w:b/>
          <w:bCs/>
          <w:sz w:val="28"/>
        </w:rPr>
        <w:t xml:space="preserve">Уровень знаний определяется оценками </w:t>
      </w:r>
      <w:r w:rsidRPr="00A021C4">
        <w:rPr>
          <w:b/>
          <w:bCs/>
          <w:i/>
          <w:sz w:val="28"/>
        </w:rPr>
        <w:t>«отлично», «хорошо»,  «удовлетворительно», «неудовлетворительно».</w:t>
      </w:r>
    </w:p>
    <w:p w:rsidR="00A021C4" w:rsidRPr="00A021C4" w:rsidRDefault="00A021C4" w:rsidP="00A021C4">
      <w:pPr>
        <w:spacing w:line="276" w:lineRule="auto"/>
        <w:rPr>
          <w:sz w:val="28"/>
        </w:rPr>
      </w:pPr>
    </w:p>
    <w:tbl>
      <w:tblPr>
        <w:tblW w:w="10447" w:type="dxa"/>
        <w:tblInd w:w="-964" w:type="dxa"/>
        <w:tblLayout w:type="fixed"/>
        <w:tblCellMar>
          <w:left w:w="40" w:type="dxa"/>
          <w:right w:w="40" w:type="dxa"/>
        </w:tblCellMar>
        <w:tblLook w:val="0000" w:firstRow="0" w:lastRow="0" w:firstColumn="0" w:lastColumn="0" w:noHBand="0" w:noVBand="0"/>
      </w:tblPr>
      <w:tblGrid>
        <w:gridCol w:w="1807"/>
        <w:gridCol w:w="8640"/>
      </w:tblGrid>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b/>
                <w:bCs/>
                <w:sz w:val="28"/>
              </w:rPr>
            </w:pPr>
            <w:r w:rsidRPr="00A021C4">
              <w:rPr>
                <w:b/>
                <w:bCs/>
                <w:sz w:val="28"/>
              </w:rPr>
              <w:t>Критерии</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b/>
                <w:bCs/>
                <w:sz w:val="28"/>
              </w:rPr>
            </w:pPr>
            <w:r w:rsidRPr="00A021C4">
              <w:rPr>
                <w:b/>
                <w:bCs/>
                <w:sz w:val="28"/>
              </w:rPr>
              <w:t>Показатели</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«отлично»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 xml:space="preserve">ответ по заданию аргументированный, с творческим подходом, логически выстроенный, полный, демонстрирующий знание основного содержания дисциплины и его элементов в соответствии с </w:t>
            </w:r>
            <w:r w:rsidRPr="00A021C4">
              <w:rPr>
                <w:sz w:val="28"/>
              </w:rPr>
              <w:lastRenderedPageBreak/>
              <w:t>прослушанным лекционным курсом и с учебной литературой;</w:t>
            </w:r>
          </w:p>
          <w:p w:rsidR="00A021C4" w:rsidRPr="00A021C4" w:rsidRDefault="00A021C4" w:rsidP="00A021C4">
            <w:pPr>
              <w:spacing w:line="276" w:lineRule="auto"/>
              <w:rPr>
                <w:sz w:val="28"/>
              </w:rPr>
            </w:pPr>
            <w:r w:rsidRPr="00A021C4">
              <w:rPr>
                <w:sz w:val="28"/>
              </w:rPr>
              <w:t>-</w:t>
            </w:r>
            <w:r w:rsidRPr="00A021C4">
              <w:rPr>
                <w:sz w:val="28"/>
              </w:rPr>
              <w:tab/>
              <w:t>демонстрирует полное понимание материала, выводы доказательны, приводит примеры;</w:t>
            </w:r>
          </w:p>
          <w:p w:rsidR="00A021C4" w:rsidRPr="00A021C4" w:rsidRDefault="00A021C4" w:rsidP="00A021C4">
            <w:pPr>
              <w:spacing w:line="276" w:lineRule="auto"/>
              <w:rPr>
                <w:sz w:val="28"/>
              </w:rPr>
            </w:pPr>
            <w:r w:rsidRPr="00A021C4">
              <w:rPr>
                <w:sz w:val="28"/>
              </w:rPr>
              <w:t>-</w:t>
            </w:r>
            <w:r w:rsidRPr="00A021C4">
              <w:rPr>
                <w:sz w:val="28"/>
              </w:rPr>
              <w:tab/>
              <w:t>активное участие в диспутах, дискуссиях, обсуждениях в период изучения дисциплины;</w:t>
            </w:r>
          </w:p>
          <w:p w:rsidR="00A021C4" w:rsidRPr="00A021C4" w:rsidRDefault="00A021C4" w:rsidP="00A021C4">
            <w:pPr>
              <w:spacing w:line="276" w:lineRule="auto"/>
              <w:rPr>
                <w:sz w:val="28"/>
              </w:rPr>
            </w:pPr>
            <w:r w:rsidRPr="00A021C4">
              <w:rPr>
                <w:sz w:val="28"/>
              </w:rPr>
              <w:t>-</w:t>
            </w:r>
            <w:r w:rsidRPr="00A021C4">
              <w:rPr>
                <w:sz w:val="28"/>
              </w:rPr>
              <w:tab/>
              <w:t>предлагает актуальные инновационные идеи по воплощению проектов;</w:t>
            </w:r>
          </w:p>
          <w:p w:rsidR="00A021C4" w:rsidRPr="00A021C4" w:rsidRDefault="00A021C4" w:rsidP="00A021C4">
            <w:pPr>
              <w:spacing w:line="276" w:lineRule="auto"/>
              <w:rPr>
                <w:sz w:val="28"/>
              </w:rPr>
            </w:pPr>
            <w:r w:rsidRPr="00A021C4">
              <w:rPr>
                <w:sz w:val="28"/>
              </w:rPr>
              <w:t>-</w:t>
            </w:r>
            <w:r w:rsidRPr="00A021C4">
              <w:rPr>
                <w:sz w:val="28"/>
              </w:rPr>
              <w:tab/>
              <w:t>свободное владение основными понятиями, необходимыми для объяснения явлений, закономерностей и т.д.;</w:t>
            </w:r>
          </w:p>
          <w:p w:rsidR="00A021C4" w:rsidRPr="00A021C4" w:rsidRDefault="00A021C4" w:rsidP="00A021C4">
            <w:pPr>
              <w:spacing w:line="276" w:lineRule="auto"/>
              <w:rPr>
                <w:sz w:val="28"/>
              </w:rPr>
            </w:pPr>
            <w:r w:rsidRPr="00A021C4">
              <w:rPr>
                <w:sz w:val="28"/>
              </w:rPr>
              <w:t>-</w:t>
            </w:r>
            <w:r w:rsidRPr="00A021C4">
              <w:rPr>
                <w:sz w:val="28"/>
              </w:rPr>
              <w:tab/>
              <w:t>демонстрирует способность к анализу и сопоставлению различных подходов к решению заявленной в вопросе или задании проблематики -демонстрирует навыки работы в коллективе</w:t>
            </w:r>
          </w:p>
          <w:p w:rsidR="00A021C4" w:rsidRPr="00A021C4" w:rsidRDefault="00A021C4" w:rsidP="00A021C4">
            <w:pPr>
              <w:spacing w:line="276" w:lineRule="auto"/>
              <w:rPr>
                <w:sz w:val="28"/>
              </w:rPr>
            </w:pPr>
            <w:r w:rsidRPr="00A021C4">
              <w:rPr>
                <w:sz w:val="28"/>
              </w:rPr>
              <w:t>-</w:t>
            </w:r>
            <w:r w:rsidRPr="00A021C4">
              <w:rPr>
                <w:sz w:val="28"/>
              </w:rPr>
              <w:tab/>
              <w:t>ответ соответствует компетенциям дисциплины</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lastRenderedPageBreak/>
              <w:t>Оценка «хорошо»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полный, но безынициативный и без творческих находок;</w:t>
            </w:r>
          </w:p>
          <w:p w:rsidR="00A021C4" w:rsidRPr="00A021C4" w:rsidRDefault="00A021C4" w:rsidP="00A021C4">
            <w:pPr>
              <w:spacing w:line="276" w:lineRule="auto"/>
              <w:rPr>
                <w:sz w:val="28"/>
              </w:rPr>
            </w:pPr>
            <w:r w:rsidRPr="00A021C4">
              <w:rPr>
                <w:sz w:val="28"/>
              </w:rPr>
              <w:t>-</w:t>
            </w:r>
            <w:r w:rsidRPr="00A021C4">
              <w:rPr>
                <w:sz w:val="28"/>
              </w:rPr>
              <w:tab/>
              <w:t>демонстрирует хорошее понимание материала, приводит примеры;</w:t>
            </w:r>
          </w:p>
          <w:p w:rsidR="00A021C4" w:rsidRPr="00A021C4" w:rsidRDefault="00A021C4" w:rsidP="00A021C4">
            <w:pPr>
              <w:spacing w:line="276" w:lineRule="auto"/>
              <w:rPr>
                <w:sz w:val="28"/>
              </w:rPr>
            </w:pPr>
            <w:r w:rsidRPr="00A021C4">
              <w:rPr>
                <w:sz w:val="28"/>
              </w:rPr>
              <w:t>-</w:t>
            </w:r>
            <w:r w:rsidRPr="00A021C4">
              <w:rPr>
                <w:sz w:val="28"/>
              </w:rPr>
              <w:tab/>
              <w:t>хорошее теоретическое владение основными понятиями, законами и теорией, необходимыми для объяснения явлений, закономерностей и т.д.;</w:t>
            </w:r>
          </w:p>
          <w:p w:rsidR="00A021C4" w:rsidRPr="00A021C4" w:rsidRDefault="00A021C4" w:rsidP="00A021C4">
            <w:pPr>
              <w:spacing w:line="276" w:lineRule="auto"/>
              <w:rPr>
                <w:sz w:val="28"/>
              </w:rPr>
            </w:pPr>
            <w:r w:rsidRPr="00A021C4">
              <w:rPr>
                <w:sz w:val="28"/>
              </w:rPr>
              <w:t>-</w:t>
            </w:r>
            <w:r w:rsidRPr="00A021C4">
              <w:rPr>
                <w:sz w:val="28"/>
              </w:rPr>
              <w:tab/>
              <w:t>ответ соответствует компетенциям дисциплины</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«удовлетвори</w:t>
            </w:r>
            <w:r w:rsidRPr="00A021C4">
              <w:rPr>
                <w:sz w:val="28"/>
              </w:rPr>
              <w:softHyphen/>
              <w:t>тельно»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полный, но с ошибками, которые способен исправить</w:t>
            </w:r>
          </w:p>
          <w:p w:rsidR="00A021C4" w:rsidRPr="00A021C4" w:rsidRDefault="00A021C4" w:rsidP="00A021C4">
            <w:pPr>
              <w:spacing w:line="276" w:lineRule="auto"/>
              <w:rPr>
                <w:sz w:val="28"/>
              </w:rPr>
            </w:pPr>
            <w:r w:rsidRPr="00A021C4">
              <w:rPr>
                <w:sz w:val="28"/>
              </w:rPr>
              <w:t>-</w:t>
            </w:r>
            <w:r w:rsidRPr="00A021C4">
              <w:rPr>
                <w:sz w:val="28"/>
              </w:rPr>
              <w:tab/>
              <w:t>демонстрирует относительное понимание материала, приводит примеры;</w:t>
            </w:r>
          </w:p>
          <w:p w:rsidR="00A021C4" w:rsidRPr="00A021C4" w:rsidRDefault="00A021C4" w:rsidP="00A021C4">
            <w:pPr>
              <w:spacing w:line="276" w:lineRule="auto"/>
              <w:rPr>
                <w:sz w:val="28"/>
              </w:rPr>
            </w:pPr>
            <w:r w:rsidRPr="00A021C4">
              <w:rPr>
                <w:sz w:val="28"/>
              </w:rPr>
              <w:t>-</w:t>
            </w:r>
            <w:r w:rsidRPr="00A021C4">
              <w:rPr>
                <w:sz w:val="28"/>
              </w:rPr>
              <w:tab/>
              <w:t>владеет основными понятиями;</w:t>
            </w:r>
          </w:p>
          <w:p w:rsidR="00A021C4" w:rsidRPr="00A021C4" w:rsidRDefault="00A021C4" w:rsidP="00A021C4">
            <w:pPr>
              <w:spacing w:line="276" w:lineRule="auto"/>
              <w:rPr>
                <w:sz w:val="28"/>
              </w:rPr>
            </w:pPr>
            <w:r w:rsidRPr="00A021C4">
              <w:rPr>
                <w:sz w:val="28"/>
              </w:rPr>
              <w:t>-</w:t>
            </w:r>
            <w:r w:rsidRPr="00A021C4">
              <w:rPr>
                <w:sz w:val="28"/>
              </w:rPr>
              <w:tab/>
              <w:t>ответ соответствует компетенциям дисциплины не в полном объеме</w:t>
            </w:r>
          </w:p>
        </w:tc>
      </w:tr>
      <w:tr w:rsidR="00A021C4" w:rsidRPr="00A021C4" w:rsidTr="005412F2">
        <w:tc>
          <w:tcPr>
            <w:tcW w:w="1807"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Оценка «неудовлетво</w:t>
            </w:r>
            <w:r w:rsidRPr="00A021C4">
              <w:rPr>
                <w:sz w:val="28"/>
              </w:rPr>
              <w:softHyphen/>
              <w:t>рительно»</w:t>
            </w:r>
          </w:p>
        </w:tc>
        <w:tc>
          <w:tcPr>
            <w:tcW w:w="8640" w:type="dxa"/>
            <w:tcBorders>
              <w:top w:val="single" w:sz="6" w:space="0" w:color="auto"/>
              <w:left w:val="single" w:sz="6" w:space="0" w:color="auto"/>
              <w:bottom w:val="single" w:sz="6" w:space="0" w:color="auto"/>
              <w:right w:val="single" w:sz="6" w:space="0" w:color="auto"/>
            </w:tcBorders>
          </w:tcPr>
          <w:p w:rsidR="00A021C4" w:rsidRPr="00A021C4" w:rsidRDefault="00A021C4" w:rsidP="00A021C4">
            <w:pPr>
              <w:spacing w:line="276" w:lineRule="auto"/>
              <w:rPr>
                <w:sz w:val="28"/>
              </w:rPr>
            </w:pPr>
            <w:r w:rsidRPr="00A021C4">
              <w:rPr>
                <w:sz w:val="28"/>
              </w:rPr>
              <w:t>-</w:t>
            </w:r>
            <w:r w:rsidRPr="00A021C4">
              <w:rPr>
                <w:sz w:val="28"/>
              </w:rPr>
              <w:tab/>
              <w:t>ответ по заданию неполный</w:t>
            </w:r>
          </w:p>
          <w:p w:rsidR="00A021C4" w:rsidRPr="00A021C4" w:rsidRDefault="00A021C4" w:rsidP="00A021C4">
            <w:pPr>
              <w:spacing w:line="276" w:lineRule="auto"/>
              <w:rPr>
                <w:sz w:val="28"/>
              </w:rPr>
            </w:pPr>
            <w:r w:rsidRPr="00A021C4">
              <w:rPr>
                <w:sz w:val="28"/>
              </w:rPr>
              <w:t>-</w:t>
            </w:r>
            <w:r w:rsidRPr="00A021C4">
              <w:rPr>
                <w:sz w:val="28"/>
              </w:rPr>
              <w:tab/>
              <w:t>демонстрирует слабое понимание материала</w:t>
            </w:r>
          </w:p>
          <w:p w:rsidR="00A021C4" w:rsidRPr="00A021C4" w:rsidRDefault="00A021C4" w:rsidP="00A021C4">
            <w:pPr>
              <w:spacing w:line="276" w:lineRule="auto"/>
              <w:rPr>
                <w:sz w:val="28"/>
              </w:rPr>
            </w:pPr>
            <w:r w:rsidRPr="00A021C4">
              <w:rPr>
                <w:sz w:val="28"/>
              </w:rPr>
              <w:t>-</w:t>
            </w:r>
            <w:r w:rsidRPr="00A021C4">
              <w:rPr>
                <w:sz w:val="28"/>
              </w:rPr>
              <w:tab/>
              <w:t>не владеет основными понятиями, путает терминологию</w:t>
            </w:r>
          </w:p>
          <w:p w:rsidR="00A021C4" w:rsidRPr="00A021C4" w:rsidRDefault="00A021C4" w:rsidP="00A021C4">
            <w:pPr>
              <w:spacing w:line="276" w:lineRule="auto"/>
              <w:rPr>
                <w:sz w:val="28"/>
              </w:rPr>
            </w:pPr>
            <w:r w:rsidRPr="00A021C4">
              <w:rPr>
                <w:sz w:val="28"/>
              </w:rPr>
              <w:t>-</w:t>
            </w:r>
            <w:r w:rsidRPr="00A021C4">
              <w:rPr>
                <w:sz w:val="28"/>
              </w:rPr>
              <w:tab/>
              <w:t>не участвовал в работе группы</w:t>
            </w:r>
          </w:p>
          <w:p w:rsidR="00A021C4" w:rsidRPr="00A021C4" w:rsidRDefault="00A021C4" w:rsidP="00A021C4">
            <w:pPr>
              <w:spacing w:line="276" w:lineRule="auto"/>
              <w:rPr>
                <w:sz w:val="28"/>
              </w:rPr>
            </w:pPr>
            <w:r w:rsidRPr="00A021C4">
              <w:rPr>
                <w:sz w:val="28"/>
              </w:rPr>
              <w:t>-</w:t>
            </w:r>
            <w:r w:rsidRPr="00A021C4">
              <w:rPr>
                <w:sz w:val="28"/>
              </w:rPr>
              <w:tab/>
              <w:t>не выполнил задачи дисциплины</w:t>
            </w:r>
          </w:p>
          <w:p w:rsidR="00A021C4" w:rsidRPr="00A021C4" w:rsidRDefault="00A021C4" w:rsidP="00A021C4">
            <w:pPr>
              <w:spacing w:line="276" w:lineRule="auto"/>
              <w:rPr>
                <w:sz w:val="28"/>
              </w:rPr>
            </w:pPr>
            <w:r w:rsidRPr="00A021C4">
              <w:rPr>
                <w:sz w:val="28"/>
              </w:rPr>
              <w:t>-</w:t>
            </w:r>
            <w:r w:rsidRPr="00A021C4">
              <w:rPr>
                <w:sz w:val="28"/>
              </w:rPr>
              <w:tab/>
              <w:t>ответ не соответствует компетенциям дисциплины</w:t>
            </w:r>
          </w:p>
          <w:p w:rsidR="00A021C4" w:rsidRPr="00A021C4" w:rsidRDefault="00A021C4" w:rsidP="00A021C4">
            <w:pPr>
              <w:spacing w:line="276" w:lineRule="auto"/>
              <w:rPr>
                <w:sz w:val="28"/>
              </w:rPr>
            </w:pPr>
            <w:r w:rsidRPr="00A021C4">
              <w:rPr>
                <w:sz w:val="28"/>
              </w:rPr>
              <w:t>-</w:t>
            </w:r>
            <w:r w:rsidRPr="00A021C4">
              <w:rPr>
                <w:sz w:val="28"/>
              </w:rPr>
              <w:tab/>
              <w:t>отсутствие знаний в области театрального искусства, драматургии, кино, музыки, мировой литературы, отсутствия осведомленности в современном театральном процессе, заинтересованности в режиссерской  профессии</w:t>
            </w:r>
          </w:p>
        </w:tc>
      </w:tr>
    </w:tbl>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lastRenderedPageBreak/>
        <w:t xml:space="preserve"> </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 xml:space="preserve">ВОПРОСЫ К ЗАЧЕТУ </w:t>
      </w:r>
    </w:p>
    <w:p w:rsidR="00A021C4" w:rsidRPr="00A021C4" w:rsidRDefault="00A021C4" w:rsidP="00A021C4">
      <w:pPr>
        <w:spacing w:line="276" w:lineRule="auto"/>
        <w:rPr>
          <w:b/>
          <w:sz w:val="28"/>
        </w:rPr>
      </w:pPr>
    </w:p>
    <w:p w:rsidR="00A021C4" w:rsidRPr="00A021C4" w:rsidRDefault="00A021C4" w:rsidP="00A021C4">
      <w:pPr>
        <w:numPr>
          <w:ilvl w:val="0"/>
          <w:numId w:val="36"/>
        </w:numPr>
        <w:spacing w:line="276" w:lineRule="auto"/>
        <w:rPr>
          <w:sz w:val="28"/>
        </w:rPr>
      </w:pPr>
      <w:r w:rsidRPr="00A021C4">
        <w:rPr>
          <w:sz w:val="28"/>
        </w:rPr>
        <w:t>Массовое представление и праздник, как продукт развития общества.</w:t>
      </w:r>
    </w:p>
    <w:p w:rsidR="00A021C4" w:rsidRPr="00A021C4" w:rsidRDefault="00A021C4" w:rsidP="00A021C4">
      <w:pPr>
        <w:numPr>
          <w:ilvl w:val="0"/>
          <w:numId w:val="36"/>
        </w:numPr>
        <w:spacing w:line="276" w:lineRule="auto"/>
        <w:rPr>
          <w:sz w:val="28"/>
        </w:rPr>
      </w:pPr>
      <w:r w:rsidRPr="00A021C4">
        <w:rPr>
          <w:sz w:val="28"/>
        </w:rPr>
        <w:t>Праздники древней Греции.</w:t>
      </w:r>
    </w:p>
    <w:p w:rsidR="00A021C4" w:rsidRPr="00A021C4" w:rsidRDefault="00A021C4" w:rsidP="00A021C4">
      <w:pPr>
        <w:numPr>
          <w:ilvl w:val="0"/>
          <w:numId w:val="36"/>
        </w:numPr>
        <w:spacing w:line="276" w:lineRule="auto"/>
        <w:rPr>
          <w:sz w:val="28"/>
        </w:rPr>
      </w:pPr>
      <w:r w:rsidRPr="00A021C4">
        <w:rPr>
          <w:sz w:val="28"/>
        </w:rPr>
        <w:t>Обычаи и обряды первобытнообщинного строя.</w:t>
      </w:r>
    </w:p>
    <w:p w:rsidR="00A021C4" w:rsidRPr="00A021C4" w:rsidRDefault="00A021C4" w:rsidP="00A021C4">
      <w:pPr>
        <w:numPr>
          <w:ilvl w:val="0"/>
          <w:numId w:val="36"/>
        </w:numPr>
        <w:spacing w:line="276" w:lineRule="auto"/>
        <w:rPr>
          <w:sz w:val="28"/>
        </w:rPr>
      </w:pPr>
      <w:r w:rsidRPr="00A021C4">
        <w:rPr>
          <w:sz w:val="28"/>
        </w:rPr>
        <w:t>Праздники древнего Рима.</w:t>
      </w:r>
    </w:p>
    <w:p w:rsidR="00A021C4" w:rsidRPr="00A021C4" w:rsidRDefault="00A021C4" w:rsidP="00A021C4">
      <w:pPr>
        <w:numPr>
          <w:ilvl w:val="0"/>
          <w:numId w:val="36"/>
        </w:numPr>
        <w:spacing w:line="276" w:lineRule="auto"/>
        <w:rPr>
          <w:sz w:val="28"/>
        </w:rPr>
      </w:pPr>
      <w:r w:rsidRPr="00A021C4">
        <w:rPr>
          <w:sz w:val="28"/>
        </w:rPr>
        <w:t>Народно-конфессиональные праздники.</w:t>
      </w:r>
    </w:p>
    <w:p w:rsidR="00A021C4" w:rsidRPr="00A021C4" w:rsidRDefault="00A021C4" w:rsidP="00A021C4">
      <w:pPr>
        <w:numPr>
          <w:ilvl w:val="0"/>
          <w:numId w:val="36"/>
        </w:numPr>
        <w:spacing w:line="276" w:lineRule="auto"/>
        <w:rPr>
          <w:sz w:val="28"/>
        </w:rPr>
      </w:pPr>
      <w:r w:rsidRPr="00A021C4">
        <w:rPr>
          <w:sz w:val="28"/>
        </w:rPr>
        <w:t>Праздники Средневековья.</w:t>
      </w:r>
    </w:p>
    <w:p w:rsidR="00A021C4" w:rsidRPr="00A021C4" w:rsidRDefault="00A021C4" w:rsidP="00A021C4">
      <w:pPr>
        <w:numPr>
          <w:ilvl w:val="0"/>
          <w:numId w:val="36"/>
        </w:numPr>
        <w:spacing w:line="276" w:lineRule="auto"/>
        <w:rPr>
          <w:sz w:val="28"/>
        </w:rPr>
      </w:pPr>
      <w:r w:rsidRPr="00A021C4">
        <w:rPr>
          <w:sz w:val="28"/>
        </w:rPr>
        <w:t>Городские праздники.</w:t>
      </w:r>
    </w:p>
    <w:p w:rsidR="00A021C4" w:rsidRPr="00A021C4" w:rsidRDefault="00A021C4" w:rsidP="00A021C4">
      <w:pPr>
        <w:numPr>
          <w:ilvl w:val="0"/>
          <w:numId w:val="36"/>
        </w:numPr>
        <w:spacing w:line="276" w:lineRule="auto"/>
        <w:rPr>
          <w:sz w:val="28"/>
        </w:rPr>
      </w:pPr>
      <w:r w:rsidRPr="00A021C4">
        <w:rPr>
          <w:sz w:val="28"/>
        </w:rPr>
        <w:t>Праздники Французской революции.</w:t>
      </w:r>
    </w:p>
    <w:p w:rsidR="00A021C4" w:rsidRPr="00A021C4" w:rsidRDefault="00A021C4" w:rsidP="00A021C4">
      <w:pPr>
        <w:numPr>
          <w:ilvl w:val="0"/>
          <w:numId w:val="36"/>
        </w:numPr>
        <w:spacing w:line="276" w:lineRule="auto"/>
        <w:rPr>
          <w:sz w:val="28"/>
        </w:rPr>
      </w:pPr>
      <w:r w:rsidRPr="00A021C4">
        <w:rPr>
          <w:sz w:val="28"/>
        </w:rPr>
        <w:t>Спортивные праздники.</w:t>
      </w:r>
    </w:p>
    <w:p w:rsidR="00A021C4" w:rsidRPr="00A021C4" w:rsidRDefault="00A021C4" w:rsidP="00A021C4">
      <w:pPr>
        <w:numPr>
          <w:ilvl w:val="0"/>
          <w:numId w:val="36"/>
        </w:numPr>
        <w:spacing w:line="276" w:lineRule="auto"/>
        <w:rPr>
          <w:sz w:val="28"/>
        </w:rPr>
      </w:pPr>
      <w:r w:rsidRPr="00A021C4">
        <w:rPr>
          <w:sz w:val="28"/>
        </w:rPr>
        <w:t>Праздники Нацистской Германии.</w:t>
      </w:r>
    </w:p>
    <w:p w:rsidR="00A021C4" w:rsidRPr="00A021C4" w:rsidRDefault="00A021C4" w:rsidP="00A021C4">
      <w:pPr>
        <w:numPr>
          <w:ilvl w:val="0"/>
          <w:numId w:val="36"/>
        </w:numPr>
        <w:spacing w:line="276" w:lineRule="auto"/>
        <w:rPr>
          <w:sz w:val="28"/>
        </w:rPr>
      </w:pPr>
      <w:r w:rsidRPr="00A021C4">
        <w:rPr>
          <w:sz w:val="28"/>
        </w:rPr>
        <w:t>Коммерческие праздники или «туристический продукт».</w:t>
      </w:r>
    </w:p>
    <w:p w:rsidR="00A021C4" w:rsidRPr="00A021C4" w:rsidRDefault="00A021C4" w:rsidP="00A021C4">
      <w:pPr>
        <w:numPr>
          <w:ilvl w:val="0"/>
          <w:numId w:val="36"/>
        </w:numPr>
        <w:spacing w:line="276" w:lineRule="auto"/>
        <w:rPr>
          <w:sz w:val="28"/>
        </w:rPr>
      </w:pPr>
      <w:r w:rsidRPr="00A021C4">
        <w:rPr>
          <w:sz w:val="28"/>
        </w:rPr>
        <w:t>Праздники Советского Союза.</w:t>
      </w:r>
    </w:p>
    <w:p w:rsidR="00A021C4" w:rsidRPr="00A021C4" w:rsidRDefault="00A021C4" w:rsidP="00A021C4">
      <w:pPr>
        <w:numPr>
          <w:ilvl w:val="0"/>
          <w:numId w:val="36"/>
        </w:numPr>
        <w:spacing w:line="276" w:lineRule="auto"/>
        <w:rPr>
          <w:sz w:val="28"/>
        </w:rPr>
      </w:pPr>
      <w:r w:rsidRPr="00A021C4">
        <w:rPr>
          <w:sz w:val="28"/>
        </w:rPr>
        <w:t>Водные праздники.</w:t>
      </w:r>
    </w:p>
    <w:p w:rsidR="00A021C4" w:rsidRPr="00A021C4" w:rsidRDefault="00A021C4" w:rsidP="00A021C4">
      <w:pPr>
        <w:numPr>
          <w:ilvl w:val="0"/>
          <w:numId w:val="36"/>
        </w:numPr>
        <w:spacing w:line="276" w:lineRule="auto"/>
        <w:rPr>
          <w:sz w:val="28"/>
        </w:rPr>
      </w:pPr>
      <w:r w:rsidRPr="00A021C4">
        <w:rPr>
          <w:sz w:val="28"/>
        </w:rPr>
        <w:t>Праздники современной Америки.</w:t>
      </w:r>
    </w:p>
    <w:p w:rsidR="00A021C4" w:rsidRPr="00A021C4" w:rsidRDefault="00A021C4" w:rsidP="00A021C4">
      <w:pPr>
        <w:numPr>
          <w:ilvl w:val="0"/>
          <w:numId w:val="36"/>
        </w:numPr>
        <w:spacing w:line="276" w:lineRule="auto"/>
        <w:rPr>
          <w:sz w:val="28"/>
        </w:rPr>
      </w:pPr>
      <w:r w:rsidRPr="00A021C4">
        <w:rPr>
          <w:sz w:val="28"/>
        </w:rPr>
        <w:t>Корпоративные мероприятия.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место действия.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понятие, тема, идея.</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выразительные средства.</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образное решение пространства.</w:t>
      </w:r>
    </w:p>
    <w:p w:rsidR="00A021C4" w:rsidRPr="00A021C4" w:rsidRDefault="00A021C4" w:rsidP="00A021C4">
      <w:pPr>
        <w:numPr>
          <w:ilvl w:val="0"/>
          <w:numId w:val="36"/>
        </w:numPr>
        <w:spacing w:line="276" w:lineRule="auto"/>
        <w:rPr>
          <w:sz w:val="28"/>
        </w:rPr>
      </w:pPr>
      <w:r w:rsidRPr="00A021C4">
        <w:rPr>
          <w:sz w:val="28"/>
        </w:rPr>
        <w:t xml:space="preserve">Номер в театрализованном представлении: </w:t>
      </w:r>
      <w:proofErr w:type="spellStart"/>
      <w:r w:rsidRPr="00A021C4">
        <w:rPr>
          <w:sz w:val="28"/>
        </w:rPr>
        <w:t>мезансценирование</w:t>
      </w:r>
      <w:proofErr w:type="spellEnd"/>
      <w:r w:rsidRPr="00A021C4">
        <w:rPr>
          <w:sz w:val="28"/>
        </w:rPr>
        <w:t>.</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актерский состав и коллективы. Эстрадные жанры.</w:t>
      </w:r>
    </w:p>
    <w:p w:rsidR="00A021C4" w:rsidRPr="00A021C4" w:rsidRDefault="00A021C4" w:rsidP="00A021C4">
      <w:pPr>
        <w:numPr>
          <w:ilvl w:val="0"/>
          <w:numId w:val="36"/>
        </w:numPr>
        <w:spacing w:line="276" w:lineRule="auto"/>
        <w:rPr>
          <w:sz w:val="28"/>
        </w:rPr>
      </w:pPr>
      <w:r w:rsidRPr="00A021C4">
        <w:rPr>
          <w:sz w:val="28"/>
        </w:rPr>
        <w:t xml:space="preserve">Номер в театрализованном представлении: </w:t>
      </w:r>
      <w:proofErr w:type="spellStart"/>
      <w:r w:rsidRPr="00A021C4">
        <w:rPr>
          <w:sz w:val="28"/>
        </w:rPr>
        <w:t>разножанровость</w:t>
      </w:r>
      <w:proofErr w:type="spellEnd"/>
      <w:r w:rsidRPr="00A021C4">
        <w:rPr>
          <w:sz w:val="28"/>
        </w:rPr>
        <w:t>.</w:t>
      </w:r>
    </w:p>
    <w:p w:rsidR="00A021C4" w:rsidRPr="00A021C4" w:rsidRDefault="00A021C4" w:rsidP="00A021C4">
      <w:pPr>
        <w:numPr>
          <w:ilvl w:val="0"/>
          <w:numId w:val="36"/>
        </w:numPr>
        <w:spacing w:line="276" w:lineRule="auto"/>
        <w:rPr>
          <w:sz w:val="28"/>
        </w:rPr>
      </w:pPr>
      <w:r w:rsidRPr="00A021C4">
        <w:rPr>
          <w:sz w:val="28"/>
        </w:rPr>
        <w:t>Театрализованные зрелища на нетрадиционной площадке: цирковое искусство.</w:t>
      </w:r>
    </w:p>
    <w:p w:rsidR="00A021C4" w:rsidRPr="00A021C4" w:rsidRDefault="00A021C4" w:rsidP="00A021C4">
      <w:pPr>
        <w:spacing w:line="276" w:lineRule="auto"/>
        <w:rPr>
          <w:sz w:val="28"/>
        </w:rPr>
      </w:pPr>
    </w:p>
    <w:p w:rsidR="00A021C4" w:rsidRPr="00A021C4" w:rsidRDefault="00A021C4" w:rsidP="00A021C4">
      <w:pPr>
        <w:spacing w:line="276" w:lineRule="auto"/>
        <w:rPr>
          <w:b/>
          <w:bCs/>
          <w:sz w:val="28"/>
        </w:rPr>
      </w:pPr>
      <w:r w:rsidRPr="00A021C4">
        <w:rPr>
          <w:b/>
          <w:bCs/>
          <w:sz w:val="28"/>
        </w:rPr>
        <w:t>Критерии выставления зачета:</w:t>
      </w:r>
    </w:p>
    <w:p w:rsidR="00A021C4" w:rsidRPr="00A021C4" w:rsidRDefault="00A021C4" w:rsidP="00A021C4">
      <w:pPr>
        <w:spacing w:line="276" w:lineRule="auto"/>
        <w:rPr>
          <w:b/>
          <w:bCs/>
          <w:sz w:val="28"/>
        </w:rPr>
      </w:pPr>
    </w:p>
    <w:p w:rsidR="00A021C4" w:rsidRPr="00A021C4" w:rsidRDefault="00A021C4" w:rsidP="00A021C4">
      <w:pPr>
        <w:spacing w:line="276" w:lineRule="auto"/>
        <w:rPr>
          <w:b/>
          <w:bCs/>
          <w:sz w:val="28"/>
        </w:rPr>
      </w:pPr>
    </w:p>
    <w:p w:rsidR="00A021C4" w:rsidRPr="00A021C4" w:rsidRDefault="00A021C4" w:rsidP="00A021C4">
      <w:pPr>
        <w:spacing w:line="276" w:lineRule="auto"/>
        <w:rPr>
          <w:sz w:val="28"/>
        </w:rPr>
      </w:pPr>
      <w:r w:rsidRPr="00A021C4">
        <w:rPr>
          <w:b/>
          <w:bCs/>
          <w:sz w:val="28"/>
        </w:rPr>
        <w:lastRenderedPageBreak/>
        <w:t xml:space="preserve">-«зачтено» </w:t>
      </w:r>
      <w:r w:rsidRPr="00A021C4">
        <w:rPr>
          <w:sz w:val="28"/>
        </w:rPr>
        <w:t>выставляется студенту, если он сделал хорошую самостоятельную работу, с собственными выводами и размышлениями материал изложен логично, связно и полно, с творческими находками и придумками, хорошо ориентируется в информационном пространстве, высокий уровень практического и творческого мышления. Допустимые замечания: присутствует материал, мало относящейся к теме; замечания по стилю изложения; встречаются фактические неточности, ответ соответствует компетенциям дисциплины.</w:t>
      </w:r>
    </w:p>
    <w:p w:rsidR="00A021C4" w:rsidRPr="00A021C4" w:rsidRDefault="00A021C4" w:rsidP="00A021C4">
      <w:pPr>
        <w:spacing w:line="276" w:lineRule="auto"/>
        <w:rPr>
          <w:sz w:val="28"/>
        </w:rPr>
      </w:pPr>
      <w:r w:rsidRPr="00A021C4">
        <w:rPr>
          <w:b/>
          <w:bCs/>
          <w:sz w:val="28"/>
        </w:rPr>
        <w:t>-«</w:t>
      </w:r>
      <w:proofErr w:type="spellStart"/>
      <w:r w:rsidRPr="00A021C4">
        <w:rPr>
          <w:b/>
          <w:bCs/>
          <w:sz w:val="28"/>
        </w:rPr>
        <w:t>незачтено</w:t>
      </w:r>
      <w:proofErr w:type="spellEnd"/>
      <w:r w:rsidRPr="00A021C4">
        <w:rPr>
          <w:b/>
          <w:bCs/>
          <w:sz w:val="28"/>
        </w:rPr>
        <w:t xml:space="preserve">» </w:t>
      </w:r>
      <w:r w:rsidRPr="00A021C4">
        <w:rPr>
          <w:sz w:val="28"/>
        </w:rPr>
        <w:t>выставляется студенту, если тема не раскрыта, нет собственных суждений, мало творческих придумок, выводов и наблюдений, местами нелогичное, неполное изложение материала, работа малоинтересна, отсутствие знаний в области театрального искусства, драматургии, кино, музыки, мировой литературы, отсутствия осведомленности в современном театральном процессе, заинтересованности в актерской профессии; ответ не соответствует компетенциям дисциплины.</w:t>
      </w:r>
    </w:p>
    <w:p w:rsidR="00A021C4" w:rsidRPr="00A021C4" w:rsidRDefault="00A021C4" w:rsidP="00A021C4">
      <w:pPr>
        <w:numPr>
          <w:ilvl w:val="0"/>
          <w:numId w:val="36"/>
        </w:numPr>
        <w:spacing w:line="276" w:lineRule="auto"/>
        <w:rPr>
          <w:sz w:val="28"/>
        </w:rPr>
      </w:pPr>
      <w:r w:rsidRPr="00A021C4">
        <w:rPr>
          <w:sz w:val="28"/>
        </w:rPr>
        <w:tab/>
      </w:r>
    </w:p>
    <w:p w:rsidR="00A021C4" w:rsidRPr="00A021C4" w:rsidRDefault="00A021C4" w:rsidP="00A021C4">
      <w:pPr>
        <w:spacing w:line="276" w:lineRule="auto"/>
        <w:rPr>
          <w:b/>
          <w:sz w:val="28"/>
        </w:rPr>
      </w:pPr>
    </w:p>
    <w:p w:rsidR="00A021C4" w:rsidRPr="00A021C4" w:rsidRDefault="00A021C4" w:rsidP="00A021C4">
      <w:pPr>
        <w:spacing w:line="276" w:lineRule="auto"/>
        <w:rPr>
          <w:b/>
          <w:bCs/>
          <w:sz w:val="28"/>
        </w:rPr>
      </w:pPr>
    </w:p>
    <w:p w:rsidR="00A021C4" w:rsidRPr="00A021C4" w:rsidRDefault="00A021C4" w:rsidP="00A021C4">
      <w:pPr>
        <w:spacing w:line="276" w:lineRule="auto"/>
        <w:rPr>
          <w:b/>
          <w:sz w:val="28"/>
        </w:rPr>
      </w:pPr>
      <w:r w:rsidRPr="00A021C4">
        <w:rPr>
          <w:b/>
          <w:sz w:val="28"/>
        </w:rPr>
        <w:t>ТЕМЫ ДЛЯ РУБЕЖНОГО КОНТРОЛЯ</w:t>
      </w:r>
    </w:p>
    <w:p w:rsidR="00A021C4" w:rsidRPr="00A021C4" w:rsidRDefault="00A021C4" w:rsidP="00A021C4">
      <w:pPr>
        <w:spacing w:line="276" w:lineRule="auto"/>
        <w:rPr>
          <w:b/>
          <w:sz w:val="28"/>
        </w:rPr>
      </w:pPr>
    </w:p>
    <w:p w:rsidR="00A021C4" w:rsidRPr="00A021C4" w:rsidRDefault="00A021C4" w:rsidP="00A021C4">
      <w:pPr>
        <w:numPr>
          <w:ilvl w:val="0"/>
          <w:numId w:val="37"/>
        </w:numPr>
        <w:spacing w:line="276" w:lineRule="auto"/>
        <w:rPr>
          <w:sz w:val="28"/>
        </w:rPr>
      </w:pPr>
      <w:r w:rsidRPr="00A021C4">
        <w:rPr>
          <w:sz w:val="28"/>
        </w:rPr>
        <w:t>Происхождение обряда.</w:t>
      </w:r>
    </w:p>
    <w:p w:rsidR="00A021C4" w:rsidRPr="00A021C4" w:rsidRDefault="00A021C4" w:rsidP="00A021C4">
      <w:pPr>
        <w:numPr>
          <w:ilvl w:val="0"/>
          <w:numId w:val="37"/>
        </w:numPr>
        <w:spacing w:line="276" w:lineRule="auto"/>
        <w:rPr>
          <w:sz w:val="28"/>
        </w:rPr>
      </w:pPr>
      <w:r w:rsidRPr="00A021C4">
        <w:rPr>
          <w:sz w:val="28"/>
        </w:rPr>
        <w:t>Происхождение обычая.</w:t>
      </w:r>
    </w:p>
    <w:p w:rsidR="00A021C4" w:rsidRPr="00A021C4" w:rsidRDefault="00A021C4" w:rsidP="00A021C4">
      <w:pPr>
        <w:numPr>
          <w:ilvl w:val="0"/>
          <w:numId w:val="37"/>
        </w:numPr>
        <w:spacing w:line="276" w:lineRule="auto"/>
        <w:rPr>
          <w:sz w:val="28"/>
        </w:rPr>
      </w:pPr>
      <w:r w:rsidRPr="00A021C4">
        <w:rPr>
          <w:sz w:val="28"/>
        </w:rPr>
        <w:t>Происхождение ритуала.</w:t>
      </w:r>
    </w:p>
    <w:p w:rsidR="00A021C4" w:rsidRPr="00A021C4" w:rsidRDefault="00A021C4" w:rsidP="00A021C4">
      <w:pPr>
        <w:numPr>
          <w:ilvl w:val="0"/>
          <w:numId w:val="37"/>
        </w:numPr>
        <w:spacing w:line="276" w:lineRule="auto"/>
        <w:rPr>
          <w:sz w:val="28"/>
        </w:rPr>
      </w:pPr>
      <w:r w:rsidRPr="00A021C4">
        <w:rPr>
          <w:sz w:val="28"/>
        </w:rPr>
        <w:t>Зарождение культов.</w:t>
      </w:r>
    </w:p>
    <w:p w:rsidR="00A021C4" w:rsidRPr="00A021C4" w:rsidRDefault="00A021C4" w:rsidP="00A021C4">
      <w:pPr>
        <w:numPr>
          <w:ilvl w:val="0"/>
          <w:numId w:val="37"/>
        </w:numPr>
        <w:spacing w:line="276" w:lineRule="auto"/>
        <w:rPr>
          <w:sz w:val="28"/>
        </w:rPr>
      </w:pPr>
      <w:r w:rsidRPr="00A021C4">
        <w:rPr>
          <w:sz w:val="28"/>
        </w:rPr>
        <w:t>Осознание себя как часть рода, племени.</w:t>
      </w:r>
    </w:p>
    <w:p w:rsidR="00A021C4" w:rsidRPr="00A021C4" w:rsidRDefault="00A021C4" w:rsidP="00A021C4">
      <w:pPr>
        <w:numPr>
          <w:ilvl w:val="0"/>
          <w:numId w:val="37"/>
        </w:numPr>
        <w:spacing w:line="276" w:lineRule="auto"/>
        <w:rPr>
          <w:sz w:val="28"/>
        </w:rPr>
      </w:pPr>
      <w:r w:rsidRPr="00A021C4">
        <w:rPr>
          <w:sz w:val="28"/>
        </w:rPr>
        <w:t>Сопоставление культов.</w:t>
      </w:r>
    </w:p>
    <w:p w:rsidR="00A021C4" w:rsidRPr="00A021C4" w:rsidRDefault="00A021C4" w:rsidP="00A021C4">
      <w:pPr>
        <w:numPr>
          <w:ilvl w:val="0"/>
          <w:numId w:val="37"/>
        </w:numPr>
        <w:spacing w:line="276" w:lineRule="auto"/>
        <w:rPr>
          <w:sz w:val="28"/>
        </w:rPr>
      </w:pPr>
      <w:r w:rsidRPr="00A021C4">
        <w:rPr>
          <w:sz w:val="28"/>
        </w:rPr>
        <w:t>Народно-конфессиональные праздники.</w:t>
      </w:r>
    </w:p>
    <w:p w:rsidR="00A021C4" w:rsidRPr="00A021C4" w:rsidRDefault="00A021C4" w:rsidP="00A021C4">
      <w:pPr>
        <w:numPr>
          <w:ilvl w:val="0"/>
          <w:numId w:val="37"/>
        </w:numPr>
        <w:spacing w:line="276" w:lineRule="auto"/>
        <w:rPr>
          <w:sz w:val="28"/>
        </w:rPr>
      </w:pPr>
      <w:r w:rsidRPr="00A021C4">
        <w:rPr>
          <w:sz w:val="28"/>
        </w:rPr>
        <w:t>Городские праздники.</w:t>
      </w:r>
    </w:p>
    <w:p w:rsidR="00A021C4" w:rsidRPr="00A021C4" w:rsidRDefault="00A021C4" w:rsidP="00A021C4">
      <w:pPr>
        <w:numPr>
          <w:ilvl w:val="0"/>
          <w:numId w:val="37"/>
        </w:numPr>
        <w:spacing w:line="276" w:lineRule="auto"/>
        <w:rPr>
          <w:sz w:val="28"/>
        </w:rPr>
      </w:pPr>
      <w:r w:rsidRPr="00A021C4">
        <w:rPr>
          <w:sz w:val="28"/>
        </w:rPr>
        <w:t>Государственные праздники.</w:t>
      </w:r>
    </w:p>
    <w:p w:rsidR="00A021C4" w:rsidRPr="00A021C4" w:rsidRDefault="00A021C4" w:rsidP="00A021C4">
      <w:pPr>
        <w:numPr>
          <w:ilvl w:val="0"/>
          <w:numId w:val="37"/>
        </w:numPr>
        <w:spacing w:line="276" w:lineRule="auto"/>
        <w:rPr>
          <w:sz w:val="28"/>
        </w:rPr>
      </w:pPr>
      <w:r w:rsidRPr="00A021C4">
        <w:rPr>
          <w:sz w:val="28"/>
        </w:rPr>
        <w:t>Понятие «</w:t>
      </w:r>
      <w:proofErr w:type="spellStart"/>
      <w:r w:rsidRPr="00A021C4">
        <w:rPr>
          <w:sz w:val="28"/>
        </w:rPr>
        <w:t>мифологизации</w:t>
      </w:r>
      <w:proofErr w:type="spellEnd"/>
      <w:r w:rsidRPr="00A021C4">
        <w:rPr>
          <w:sz w:val="28"/>
        </w:rPr>
        <w:t xml:space="preserve"> события».</w:t>
      </w:r>
    </w:p>
    <w:p w:rsidR="00A021C4" w:rsidRPr="00A021C4" w:rsidRDefault="00A021C4" w:rsidP="00A021C4">
      <w:pPr>
        <w:numPr>
          <w:ilvl w:val="0"/>
          <w:numId w:val="37"/>
        </w:numPr>
        <w:spacing w:line="276" w:lineRule="auto"/>
        <w:rPr>
          <w:sz w:val="28"/>
        </w:rPr>
      </w:pPr>
      <w:r w:rsidRPr="00A021C4">
        <w:rPr>
          <w:sz w:val="28"/>
        </w:rPr>
        <w:t>«Событийный туризм».</w:t>
      </w:r>
    </w:p>
    <w:p w:rsidR="00A021C4" w:rsidRPr="00A021C4" w:rsidRDefault="00A021C4" w:rsidP="00A021C4">
      <w:pPr>
        <w:numPr>
          <w:ilvl w:val="0"/>
          <w:numId w:val="37"/>
        </w:numPr>
        <w:spacing w:line="276" w:lineRule="auto"/>
        <w:rPr>
          <w:sz w:val="28"/>
        </w:rPr>
      </w:pPr>
      <w:r w:rsidRPr="00A021C4">
        <w:rPr>
          <w:sz w:val="28"/>
        </w:rPr>
        <w:t>Туристический продукт.</w:t>
      </w:r>
    </w:p>
    <w:p w:rsidR="00A021C4" w:rsidRPr="00A021C4" w:rsidRDefault="00A021C4" w:rsidP="00A021C4">
      <w:pPr>
        <w:numPr>
          <w:ilvl w:val="0"/>
          <w:numId w:val="37"/>
        </w:numPr>
        <w:spacing w:line="276" w:lineRule="auto"/>
        <w:rPr>
          <w:sz w:val="28"/>
        </w:rPr>
      </w:pPr>
      <w:r w:rsidRPr="00A021C4">
        <w:rPr>
          <w:sz w:val="28"/>
        </w:rPr>
        <w:t>Жанры на эстраде.</w:t>
      </w:r>
    </w:p>
    <w:p w:rsidR="00A021C4" w:rsidRPr="00A021C4" w:rsidRDefault="00A021C4" w:rsidP="00A021C4">
      <w:pPr>
        <w:numPr>
          <w:ilvl w:val="0"/>
          <w:numId w:val="37"/>
        </w:numPr>
        <w:spacing w:line="276" w:lineRule="auto"/>
        <w:rPr>
          <w:sz w:val="28"/>
        </w:rPr>
      </w:pPr>
      <w:r w:rsidRPr="00A021C4">
        <w:rPr>
          <w:sz w:val="28"/>
        </w:rPr>
        <w:t>Эстрадный номер.</w:t>
      </w:r>
    </w:p>
    <w:p w:rsidR="00A021C4" w:rsidRPr="00A021C4" w:rsidRDefault="00A021C4" w:rsidP="00A021C4">
      <w:pPr>
        <w:numPr>
          <w:ilvl w:val="0"/>
          <w:numId w:val="37"/>
        </w:numPr>
        <w:spacing w:line="276" w:lineRule="auto"/>
        <w:rPr>
          <w:sz w:val="28"/>
        </w:rPr>
      </w:pPr>
      <w:r w:rsidRPr="00A021C4">
        <w:rPr>
          <w:sz w:val="28"/>
        </w:rPr>
        <w:t>Синтетический номер.</w:t>
      </w:r>
    </w:p>
    <w:p w:rsidR="00A021C4" w:rsidRPr="00A021C4" w:rsidRDefault="00A021C4" w:rsidP="00A021C4">
      <w:pPr>
        <w:numPr>
          <w:ilvl w:val="0"/>
          <w:numId w:val="37"/>
        </w:numPr>
        <w:spacing w:line="276" w:lineRule="auto"/>
        <w:rPr>
          <w:sz w:val="28"/>
        </w:rPr>
      </w:pPr>
      <w:r w:rsidRPr="00A021C4">
        <w:rPr>
          <w:sz w:val="28"/>
        </w:rPr>
        <w:t>Номер в театрализованном представлении.</w:t>
      </w:r>
    </w:p>
    <w:p w:rsidR="00A021C4" w:rsidRPr="00A021C4" w:rsidRDefault="00A021C4" w:rsidP="00A021C4">
      <w:pPr>
        <w:numPr>
          <w:ilvl w:val="0"/>
          <w:numId w:val="37"/>
        </w:numPr>
        <w:spacing w:line="276" w:lineRule="auto"/>
        <w:rPr>
          <w:sz w:val="28"/>
        </w:rPr>
      </w:pPr>
      <w:proofErr w:type="spellStart"/>
      <w:r w:rsidRPr="00A021C4">
        <w:rPr>
          <w:sz w:val="28"/>
        </w:rPr>
        <w:t>Мультимедийность</w:t>
      </w:r>
      <w:proofErr w:type="spellEnd"/>
      <w:r w:rsidRPr="00A021C4">
        <w:rPr>
          <w:sz w:val="28"/>
        </w:rPr>
        <w:t>.</w:t>
      </w:r>
    </w:p>
    <w:p w:rsidR="00A021C4" w:rsidRPr="00A021C4" w:rsidRDefault="00A021C4" w:rsidP="00A021C4">
      <w:pPr>
        <w:numPr>
          <w:ilvl w:val="0"/>
          <w:numId w:val="37"/>
        </w:numPr>
        <w:spacing w:line="276" w:lineRule="auto"/>
        <w:rPr>
          <w:sz w:val="28"/>
        </w:rPr>
      </w:pPr>
      <w:r w:rsidRPr="00A021C4">
        <w:rPr>
          <w:sz w:val="28"/>
        </w:rPr>
        <w:t xml:space="preserve">Спортивные мероприятия. </w:t>
      </w:r>
    </w:p>
    <w:p w:rsidR="00A021C4" w:rsidRPr="00A021C4" w:rsidRDefault="00A021C4" w:rsidP="00A021C4">
      <w:pPr>
        <w:numPr>
          <w:ilvl w:val="0"/>
          <w:numId w:val="37"/>
        </w:numPr>
        <w:spacing w:line="276" w:lineRule="auto"/>
        <w:rPr>
          <w:sz w:val="28"/>
        </w:rPr>
      </w:pPr>
      <w:r w:rsidRPr="00A021C4">
        <w:rPr>
          <w:sz w:val="28"/>
        </w:rPr>
        <w:t>Водные праздники.</w:t>
      </w:r>
    </w:p>
    <w:p w:rsidR="00A021C4" w:rsidRPr="00A021C4" w:rsidRDefault="00A021C4" w:rsidP="00A021C4">
      <w:pPr>
        <w:numPr>
          <w:ilvl w:val="0"/>
          <w:numId w:val="37"/>
        </w:numPr>
        <w:spacing w:line="276" w:lineRule="auto"/>
        <w:rPr>
          <w:sz w:val="28"/>
        </w:rPr>
      </w:pPr>
      <w:r w:rsidRPr="00A021C4">
        <w:rPr>
          <w:sz w:val="28"/>
        </w:rPr>
        <w:lastRenderedPageBreak/>
        <w:t>Военно-историческая реконструкция.</w:t>
      </w:r>
    </w:p>
    <w:p w:rsidR="00A021C4" w:rsidRPr="00A021C4" w:rsidRDefault="00A021C4" w:rsidP="00A021C4">
      <w:pPr>
        <w:numPr>
          <w:ilvl w:val="0"/>
          <w:numId w:val="37"/>
        </w:numPr>
        <w:spacing w:line="276" w:lineRule="auto"/>
        <w:rPr>
          <w:sz w:val="28"/>
        </w:rPr>
      </w:pPr>
      <w:r w:rsidRPr="00A021C4">
        <w:rPr>
          <w:sz w:val="28"/>
        </w:rPr>
        <w:t>Праздник на площади.</w:t>
      </w:r>
    </w:p>
    <w:p w:rsidR="00A021C4" w:rsidRPr="00A021C4" w:rsidRDefault="00A021C4" w:rsidP="00A021C4">
      <w:pPr>
        <w:numPr>
          <w:ilvl w:val="0"/>
          <w:numId w:val="37"/>
        </w:numPr>
        <w:spacing w:line="276" w:lineRule="auto"/>
        <w:rPr>
          <w:sz w:val="28"/>
        </w:rPr>
      </w:pPr>
      <w:r w:rsidRPr="00A021C4">
        <w:rPr>
          <w:sz w:val="28"/>
        </w:rPr>
        <w:t>Праздник у архитектурного комплекса.</w:t>
      </w:r>
    </w:p>
    <w:p w:rsidR="00A021C4" w:rsidRPr="00A021C4" w:rsidRDefault="00A021C4" w:rsidP="00A021C4">
      <w:pPr>
        <w:numPr>
          <w:ilvl w:val="0"/>
          <w:numId w:val="37"/>
        </w:numPr>
        <w:spacing w:line="276" w:lineRule="auto"/>
        <w:rPr>
          <w:sz w:val="28"/>
        </w:rPr>
      </w:pPr>
      <w:r w:rsidRPr="00A021C4">
        <w:rPr>
          <w:sz w:val="28"/>
        </w:rPr>
        <w:t>Карнавал.</w:t>
      </w:r>
    </w:p>
    <w:p w:rsidR="00A021C4" w:rsidRPr="00A021C4" w:rsidRDefault="00A021C4" w:rsidP="00A021C4">
      <w:pPr>
        <w:numPr>
          <w:ilvl w:val="0"/>
          <w:numId w:val="37"/>
        </w:numPr>
        <w:spacing w:line="276" w:lineRule="auto"/>
        <w:rPr>
          <w:sz w:val="28"/>
        </w:rPr>
      </w:pPr>
      <w:r w:rsidRPr="00A021C4">
        <w:rPr>
          <w:sz w:val="28"/>
        </w:rPr>
        <w:t>Определение темы и идеи.</w:t>
      </w:r>
    </w:p>
    <w:p w:rsidR="00A021C4" w:rsidRPr="00A021C4" w:rsidRDefault="00A021C4" w:rsidP="00A021C4">
      <w:pPr>
        <w:numPr>
          <w:ilvl w:val="0"/>
          <w:numId w:val="37"/>
        </w:numPr>
        <w:spacing w:line="276" w:lineRule="auto"/>
        <w:rPr>
          <w:sz w:val="28"/>
        </w:rPr>
      </w:pPr>
      <w:r w:rsidRPr="00A021C4">
        <w:rPr>
          <w:sz w:val="28"/>
        </w:rPr>
        <w:t>Определение жанра.</w:t>
      </w:r>
    </w:p>
    <w:p w:rsidR="00A021C4" w:rsidRPr="00A021C4" w:rsidRDefault="00A021C4" w:rsidP="00A021C4">
      <w:pPr>
        <w:numPr>
          <w:ilvl w:val="0"/>
          <w:numId w:val="37"/>
        </w:numPr>
        <w:spacing w:line="276" w:lineRule="auto"/>
        <w:rPr>
          <w:sz w:val="28"/>
        </w:rPr>
      </w:pPr>
      <w:r w:rsidRPr="00A021C4">
        <w:rPr>
          <w:sz w:val="28"/>
        </w:rPr>
        <w:t>Определение стилистики.</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Критерии оценки рубежного контроля</w:t>
      </w:r>
    </w:p>
    <w:p w:rsidR="00A021C4" w:rsidRPr="00A021C4" w:rsidRDefault="00A021C4" w:rsidP="00A021C4">
      <w:pPr>
        <w:spacing w:line="276" w:lineRule="auto"/>
        <w:rPr>
          <w:sz w:val="28"/>
        </w:rPr>
      </w:pPr>
      <w:r w:rsidRPr="00A021C4">
        <w:rPr>
          <w:sz w:val="28"/>
        </w:rPr>
        <w:t xml:space="preserve"> 5-10 – студент показал хороший уровень знаний, рубежный контроль считается сданным.</w:t>
      </w:r>
    </w:p>
    <w:p w:rsidR="00A021C4" w:rsidRPr="00A021C4" w:rsidRDefault="00A021C4" w:rsidP="00A021C4">
      <w:pPr>
        <w:spacing w:line="276" w:lineRule="auto"/>
        <w:rPr>
          <w:sz w:val="28"/>
        </w:rPr>
      </w:pPr>
      <w:r w:rsidRPr="00A021C4">
        <w:rPr>
          <w:sz w:val="28"/>
        </w:rPr>
        <w:t>0-4 – студент показал низкий уровень знаний, рубежный контроль считается не сданным.</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ТЕМЫ СЕМИНАРОВ</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1" w:name="bookmark1"/>
      <w:r w:rsidRPr="00A021C4">
        <w:rPr>
          <w:b/>
          <w:sz w:val="28"/>
        </w:rPr>
        <w:t>Тема № 1. Народно-конфессиональные праздники</w:t>
      </w:r>
      <w:bookmarkEnd w:id="1"/>
      <w:r w:rsidRPr="00A021C4">
        <w:rPr>
          <w:b/>
          <w:sz w:val="28"/>
        </w:rPr>
        <w:t>.</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Сельскохозяйственный календарь, церковный календарь. Народные обычаи празднования. Шествия («</w:t>
      </w:r>
      <w:proofErr w:type="spellStart"/>
      <w:r w:rsidRPr="00A021C4">
        <w:rPr>
          <w:sz w:val="28"/>
        </w:rPr>
        <w:t>Карагод</w:t>
      </w:r>
      <w:proofErr w:type="spellEnd"/>
      <w:r w:rsidRPr="00A021C4">
        <w:rPr>
          <w:sz w:val="28"/>
        </w:rPr>
        <w:t>»), костюмы, маски, музыкальные инструменты. Маршрут шествия. Совместные игрища, «концерт».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 w:name="bookmark2"/>
      <w:r w:rsidRPr="00A021C4">
        <w:rPr>
          <w:b/>
          <w:sz w:val="28"/>
        </w:rPr>
        <w:t>Тема № 2. Городские праздники.</w:t>
      </w:r>
      <w:bookmarkEnd w:id="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Отход от сельскохозяйственного календаря.</w:t>
      </w:r>
    </w:p>
    <w:p w:rsidR="00A021C4" w:rsidRPr="00A021C4" w:rsidRDefault="00A021C4" w:rsidP="00A021C4">
      <w:pPr>
        <w:spacing w:line="276" w:lineRule="auto"/>
        <w:rPr>
          <w:sz w:val="28"/>
        </w:rPr>
      </w:pPr>
      <w:r w:rsidRPr="00A021C4">
        <w:rPr>
          <w:sz w:val="28"/>
        </w:rPr>
        <w:t>Шествие («дефиле»), костюмы, знамена, музыкальные инструменты. Маршрут движения. Торжественные речи, первые «рекламные акции», угощения, концерт.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 w:name="bookmark3"/>
      <w:r w:rsidRPr="00A021C4">
        <w:rPr>
          <w:b/>
          <w:sz w:val="28"/>
        </w:rPr>
        <w:t>Тема № 3. Государственные праздники.</w:t>
      </w:r>
      <w:bookmarkEnd w:id="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Появление понятия романтизации, героизации события. Ритуал.</w:t>
      </w:r>
    </w:p>
    <w:p w:rsidR="00A021C4" w:rsidRPr="00A021C4" w:rsidRDefault="00A021C4" w:rsidP="00A021C4">
      <w:pPr>
        <w:spacing w:line="276" w:lineRule="auto"/>
        <w:rPr>
          <w:sz w:val="28"/>
        </w:rPr>
      </w:pPr>
      <w:r w:rsidRPr="00A021C4">
        <w:rPr>
          <w:sz w:val="28"/>
        </w:rPr>
        <w:t>Мифотворчество.</w:t>
      </w:r>
    </w:p>
    <w:p w:rsidR="00A021C4" w:rsidRPr="00A021C4" w:rsidRDefault="00A021C4" w:rsidP="00A021C4">
      <w:pPr>
        <w:spacing w:line="276" w:lineRule="auto"/>
        <w:rPr>
          <w:sz w:val="28"/>
        </w:rPr>
      </w:pPr>
      <w:r w:rsidRPr="00A021C4">
        <w:rPr>
          <w:sz w:val="28"/>
        </w:rPr>
        <w:t>Парад, смотр, тронные речи, оркестры духовой музыки.</w:t>
      </w:r>
    </w:p>
    <w:p w:rsidR="00A021C4" w:rsidRPr="00A021C4" w:rsidRDefault="00A021C4" w:rsidP="00A021C4">
      <w:pPr>
        <w:spacing w:line="276" w:lineRule="auto"/>
        <w:rPr>
          <w:sz w:val="28"/>
        </w:rPr>
      </w:pPr>
      <w:r w:rsidRPr="00A021C4">
        <w:rPr>
          <w:sz w:val="28"/>
        </w:rPr>
        <w:t>Первое разделение зрителей: простой народ гуляет на площади: концерт, игры, угощения. Знатная публика удаляется в закрытое помещение: балет, бал, банкет.</w:t>
      </w:r>
    </w:p>
    <w:p w:rsidR="00A021C4" w:rsidRPr="00A021C4" w:rsidRDefault="00A021C4" w:rsidP="00A021C4">
      <w:pPr>
        <w:spacing w:line="276" w:lineRule="auto"/>
        <w:rPr>
          <w:sz w:val="28"/>
        </w:rPr>
      </w:pPr>
      <w:r w:rsidRPr="00A021C4">
        <w:rPr>
          <w:sz w:val="28"/>
        </w:rPr>
        <w:t>Социально-культурный досуг.</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4" w:name="bookmark4"/>
      <w:r w:rsidRPr="00A021C4">
        <w:rPr>
          <w:b/>
          <w:sz w:val="28"/>
        </w:rPr>
        <w:t>Тема № 4. Спортивные праздники.</w:t>
      </w:r>
      <w:bookmarkEnd w:id="4"/>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Зарождение олимпиад в древней Греции. Олимпиады Пьера де Кубертена. Индустрия Олимпиад. Мощный политический, экономический, культурологический стимул для государств, проводящих Олимпийские игры. Церемонии открытия, соревнования, награждения, церемонии закрытия, культурная программа. Зимняя и летняя олимпиады.</w:t>
      </w:r>
    </w:p>
    <w:p w:rsidR="00A021C4" w:rsidRPr="00A021C4" w:rsidRDefault="00A021C4" w:rsidP="00A021C4">
      <w:pPr>
        <w:spacing w:line="276" w:lineRule="auto"/>
        <w:rPr>
          <w:sz w:val="28"/>
        </w:rPr>
      </w:pPr>
      <w:r w:rsidRPr="00A021C4">
        <w:rPr>
          <w:sz w:val="28"/>
        </w:rPr>
        <w:t>Церемонии открытия летних олимпиад: Москва, Барселона, Мельбурн... Церемония открытия зимних олимпиад: Франция, Норвегия, Италия... Различия между церемониями открытия Олимпиад и первенств мира.</w:t>
      </w:r>
    </w:p>
    <w:p w:rsidR="00A021C4" w:rsidRPr="00A021C4" w:rsidRDefault="00A021C4" w:rsidP="00A021C4">
      <w:pPr>
        <w:spacing w:line="276" w:lineRule="auto"/>
        <w:rPr>
          <w:b/>
          <w:sz w:val="28"/>
        </w:rPr>
      </w:pPr>
      <w:bookmarkStart w:id="5" w:name="bookmark5"/>
    </w:p>
    <w:p w:rsidR="00A021C4" w:rsidRPr="00A021C4" w:rsidRDefault="00A021C4" w:rsidP="00A021C4">
      <w:pPr>
        <w:spacing w:line="276" w:lineRule="auto"/>
        <w:rPr>
          <w:b/>
          <w:sz w:val="28"/>
        </w:rPr>
      </w:pPr>
      <w:r w:rsidRPr="00A021C4">
        <w:rPr>
          <w:b/>
          <w:sz w:val="28"/>
        </w:rPr>
        <w:t>Тема № 5. Водные праздники.</w:t>
      </w:r>
      <w:bookmarkEnd w:id="5"/>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 xml:space="preserve">Происхождение водных праздников (Египет, </w:t>
      </w:r>
      <w:proofErr w:type="spellStart"/>
      <w:r w:rsidRPr="00A021C4">
        <w:rPr>
          <w:sz w:val="28"/>
        </w:rPr>
        <w:t>Навмахии</w:t>
      </w:r>
      <w:proofErr w:type="spellEnd"/>
      <w:r w:rsidRPr="00A021C4">
        <w:rPr>
          <w:sz w:val="28"/>
        </w:rPr>
        <w:t>.). Праздники Юго-Восточной Азии.</w:t>
      </w:r>
    </w:p>
    <w:p w:rsidR="00A021C4" w:rsidRPr="00A021C4" w:rsidRDefault="00A021C4" w:rsidP="00A021C4">
      <w:pPr>
        <w:spacing w:line="276" w:lineRule="auto"/>
        <w:rPr>
          <w:sz w:val="28"/>
        </w:rPr>
      </w:pPr>
      <w:r w:rsidRPr="00A021C4">
        <w:rPr>
          <w:sz w:val="28"/>
        </w:rPr>
        <w:t xml:space="preserve">Современные «аттракционы» в Испании, Южной Африке; цирк </w:t>
      </w:r>
      <w:proofErr w:type="spellStart"/>
      <w:r w:rsidRPr="00A021C4">
        <w:rPr>
          <w:sz w:val="28"/>
        </w:rPr>
        <w:t>Дюсолей</w:t>
      </w:r>
      <w:proofErr w:type="spellEnd"/>
      <w:r w:rsidRPr="00A021C4">
        <w:rPr>
          <w:sz w:val="28"/>
        </w:rPr>
        <w:t>. Советские карнавалы на воде.</w:t>
      </w:r>
    </w:p>
    <w:p w:rsidR="00A021C4" w:rsidRPr="00A021C4" w:rsidRDefault="00A021C4" w:rsidP="00A021C4">
      <w:pPr>
        <w:spacing w:line="276" w:lineRule="auto"/>
        <w:rPr>
          <w:sz w:val="28"/>
        </w:rPr>
      </w:pPr>
      <w:r w:rsidRPr="00A021C4">
        <w:rPr>
          <w:sz w:val="28"/>
        </w:rPr>
        <w:t>Современные российские представления на воде: водный балет в Сочи, Кремлевская набережная (</w:t>
      </w:r>
      <w:smartTag w:uri="urn:schemas-microsoft-com:office:smarttags" w:element="metricconverter">
        <w:smartTagPr>
          <w:attr w:name="ProductID" w:val="1995 г"/>
        </w:smartTagPr>
        <w:r w:rsidRPr="00A021C4">
          <w:rPr>
            <w:sz w:val="28"/>
          </w:rPr>
          <w:t>1995 г</w:t>
        </w:r>
      </w:smartTag>
      <w:r w:rsidRPr="00A021C4">
        <w:rPr>
          <w:sz w:val="28"/>
        </w:rPr>
        <w:t xml:space="preserve">. 300-летие Санкт-Петербурга, «Отражение Москвы» </w:t>
      </w:r>
      <w:smartTag w:uri="urn:schemas-microsoft-com:office:smarttags" w:element="metricconverter">
        <w:smartTagPr>
          <w:attr w:name="ProductID" w:val="2006 г"/>
        </w:smartTagPr>
        <w:r w:rsidRPr="00A021C4">
          <w:rPr>
            <w:sz w:val="28"/>
          </w:rPr>
          <w:t>2006 г</w:t>
        </w:r>
      </w:smartTag>
      <w:r w:rsidRPr="00A021C4">
        <w:rPr>
          <w:sz w:val="28"/>
        </w:rPr>
        <w:t>. в Крылатском). Перспективы развития.</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 6. Коммерческие праздники или «Туристический продукт».</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I Всемирная промышленная выставка в Париже. Создание мощной индустрии туризма.</w:t>
      </w:r>
    </w:p>
    <w:p w:rsidR="00A021C4" w:rsidRPr="00A021C4" w:rsidRDefault="00A021C4" w:rsidP="00A021C4">
      <w:pPr>
        <w:spacing w:line="276" w:lineRule="auto"/>
        <w:rPr>
          <w:sz w:val="28"/>
        </w:rPr>
      </w:pPr>
      <w:r w:rsidRPr="00A021C4">
        <w:rPr>
          <w:sz w:val="28"/>
        </w:rPr>
        <w:t xml:space="preserve">Туристический продукт, топ-событие, Бразильский карнавал, Венецианский карнавал, Карнавал в </w:t>
      </w:r>
      <w:proofErr w:type="spellStart"/>
      <w:r w:rsidRPr="00A021C4">
        <w:rPr>
          <w:sz w:val="28"/>
        </w:rPr>
        <w:t>Виа-Реджа</w:t>
      </w:r>
      <w:proofErr w:type="spellEnd"/>
      <w:r w:rsidRPr="00A021C4">
        <w:rPr>
          <w:sz w:val="28"/>
        </w:rPr>
        <w:t>.</w:t>
      </w:r>
    </w:p>
    <w:p w:rsidR="00A021C4" w:rsidRPr="00A021C4" w:rsidRDefault="00A021C4" w:rsidP="00A021C4">
      <w:pPr>
        <w:spacing w:line="276" w:lineRule="auto"/>
        <w:rPr>
          <w:sz w:val="28"/>
        </w:rPr>
      </w:pPr>
      <w:r w:rsidRPr="00A021C4">
        <w:rPr>
          <w:sz w:val="28"/>
        </w:rPr>
        <w:t>Праздники цветов, пивные фестивали, встреча Нового года (Миллениум), театр в Скалах, Натур-театр. Воссоздание героических событий. Попытки создания топ-событий в России, (Карнавальное шествие «850-летие Москвы», 300 -летие Санкт-Петербурга, Масленица, «Венок московских усадеб» и т.д.).</w:t>
      </w:r>
    </w:p>
    <w:p w:rsidR="00A021C4" w:rsidRPr="00A021C4" w:rsidRDefault="00A021C4" w:rsidP="00A021C4">
      <w:pPr>
        <w:spacing w:line="276" w:lineRule="auto"/>
        <w:rPr>
          <w:sz w:val="28"/>
        </w:rPr>
      </w:pPr>
      <w:r w:rsidRPr="00A021C4">
        <w:rPr>
          <w:sz w:val="28"/>
        </w:rPr>
        <w:t>Возможности развития туристического продукта.</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Тема № 7. Корпоративные мероприятия. «Корпоративная культура».</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Выездные мероприятия - сплачивающие игры, корпоративные юбилеи, новогодние праздники, «красные даты» календаря, юбилеи, свадьбы, дни рождения и т.д.</w:t>
      </w:r>
    </w:p>
    <w:p w:rsidR="00A021C4" w:rsidRPr="00A021C4" w:rsidRDefault="00A021C4" w:rsidP="00A021C4">
      <w:pPr>
        <w:spacing w:line="276" w:lineRule="auto"/>
        <w:rPr>
          <w:sz w:val="28"/>
        </w:rPr>
      </w:pPr>
      <w:proofErr w:type="spellStart"/>
      <w:r w:rsidRPr="00A021C4">
        <w:rPr>
          <w:sz w:val="28"/>
        </w:rPr>
        <w:t>Имиджевые</w:t>
      </w:r>
      <w:proofErr w:type="spellEnd"/>
      <w:r w:rsidRPr="00A021C4">
        <w:rPr>
          <w:sz w:val="28"/>
        </w:rPr>
        <w:t xml:space="preserve"> мероприятия, выставки, през</w:t>
      </w:r>
      <w:bookmarkStart w:id="6" w:name="bookmark6"/>
      <w:r w:rsidRPr="00A021C4">
        <w:rPr>
          <w:sz w:val="28"/>
        </w:rPr>
        <w:t>ентации, рекламные мероприятия.</w:t>
      </w:r>
    </w:p>
    <w:bookmarkEnd w:id="6"/>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7" w:name="bookmark7"/>
      <w:r w:rsidRPr="00A021C4">
        <w:rPr>
          <w:b/>
          <w:sz w:val="28"/>
        </w:rPr>
        <w:t>Тема № 8. Понятие, тема и идея.</w:t>
      </w:r>
      <w:bookmarkEnd w:id="7"/>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Как правило, режиссер театрализованных представлений работает по заказу или по </w:t>
      </w:r>
      <w:proofErr w:type="spellStart"/>
      <w:r w:rsidRPr="00A021C4">
        <w:rPr>
          <w:sz w:val="28"/>
        </w:rPr>
        <w:t>соц</w:t>
      </w:r>
      <w:proofErr w:type="gramStart"/>
      <w:r w:rsidRPr="00A021C4">
        <w:rPr>
          <w:sz w:val="28"/>
        </w:rPr>
        <w:t>.з</w:t>
      </w:r>
      <w:proofErr w:type="gramEnd"/>
      <w:r w:rsidRPr="00A021C4">
        <w:rPr>
          <w:sz w:val="28"/>
        </w:rPr>
        <w:t>аказу</w:t>
      </w:r>
      <w:proofErr w:type="spellEnd"/>
      <w:r w:rsidRPr="00A021C4">
        <w:rPr>
          <w:sz w:val="28"/>
        </w:rPr>
        <w:t>. Тема определяется заказчиком. Классификация праздников по теме.</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8" w:name="bookmark8"/>
      <w:r w:rsidRPr="00A021C4">
        <w:rPr>
          <w:b/>
          <w:sz w:val="28"/>
        </w:rPr>
        <w:t>Тема № 9. Место действия.</w:t>
      </w:r>
      <w:bookmarkEnd w:id="8"/>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Место действия главным образом влияет на рождение замысла. Работа с художником, работа с архитектором. Архитектор как строитель пространства.</w:t>
      </w:r>
    </w:p>
    <w:p w:rsidR="00A021C4" w:rsidRPr="00A021C4" w:rsidRDefault="00A021C4" w:rsidP="00A021C4">
      <w:pPr>
        <w:spacing w:line="276" w:lineRule="auto"/>
        <w:rPr>
          <w:sz w:val="28"/>
        </w:rPr>
      </w:pPr>
      <w:r w:rsidRPr="00A021C4">
        <w:rPr>
          <w:sz w:val="28"/>
        </w:rPr>
        <w:t>Макет - единственная возможность проверить «чистоту замысла», а также средство подпитки фантазийного мышления.</w:t>
      </w:r>
    </w:p>
    <w:p w:rsidR="00A021C4" w:rsidRPr="00A021C4" w:rsidRDefault="00A021C4" w:rsidP="00A021C4">
      <w:pPr>
        <w:spacing w:line="276" w:lineRule="auto"/>
        <w:rPr>
          <w:sz w:val="28"/>
        </w:rPr>
      </w:pPr>
      <w:r w:rsidRPr="00A021C4">
        <w:rPr>
          <w:sz w:val="28"/>
        </w:rPr>
        <w:t>Электронная версия «3D» - электронное чудо или электронный обман.</w:t>
      </w:r>
    </w:p>
    <w:p w:rsidR="00A021C4" w:rsidRPr="00A021C4" w:rsidRDefault="00A021C4" w:rsidP="00A021C4">
      <w:pPr>
        <w:spacing w:line="276" w:lineRule="auto"/>
        <w:rPr>
          <w:b/>
          <w:sz w:val="28"/>
        </w:rPr>
      </w:pPr>
      <w:bookmarkStart w:id="9" w:name="bookmark9"/>
    </w:p>
    <w:p w:rsidR="00A021C4" w:rsidRPr="00A021C4" w:rsidRDefault="00A021C4" w:rsidP="00A021C4">
      <w:pPr>
        <w:spacing w:line="276" w:lineRule="auto"/>
        <w:rPr>
          <w:b/>
          <w:sz w:val="28"/>
        </w:rPr>
      </w:pPr>
      <w:r w:rsidRPr="00A021C4">
        <w:rPr>
          <w:b/>
          <w:sz w:val="28"/>
        </w:rPr>
        <w:t>Тема № 10. Образное решение пространства.</w:t>
      </w:r>
      <w:bookmarkEnd w:id="9"/>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Образное решение пространства - основа театрализованных представлений.</w:t>
      </w:r>
    </w:p>
    <w:p w:rsidR="00A021C4" w:rsidRPr="00A021C4" w:rsidRDefault="00A021C4" w:rsidP="00A021C4">
      <w:pPr>
        <w:spacing w:line="276" w:lineRule="auto"/>
        <w:rPr>
          <w:sz w:val="28"/>
        </w:rPr>
      </w:pPr>
      <w:r w:rsidRPr="00A021C4">
        <w:rPr>
          <w:sz w:val="28"/>
        </w:rPr>
        <w:t>Понятие «стиль».</w:t>
      </w:r>
    </w:p>
    <w:p w:rsidR="00A021C4" w:rsidRPr="00A021C4" w:rsidRDefault="00A021C4" w:rsidP="00A021C4">
      <w:pPr>
        <w:spacing w:line="276" w:lineRule="auto"/>
        <w:rPr>
          <w:sz w:val="28"/>
        </w:rPr>
      </w:pPr>
      <w:r w:rsidRPr="00A021C4">
        <w:rPr>
          <w:sz w:val="28"/>
        </w:rPr>
        <w:t>Понятие «стилистика».</w:t>
      </w:r>
    </w:p>
    <w:p w:rsidR="00A021C4" w:rsidRPr="00A021C4" w:rsidRDefault="00A021C4" w:rsidP="00A021C4">
      <w:pPr>
        <w:spacing w:line="276" w:lineRule="auto"/>
        <w:rPr>
          <w:sz w:val="28"/>
        </w:rPr>
      </w:pPr>
      <w:r w:rsidRPr="00A021C4">
        <w:rPr>
          <w:sz w:val="28"/>
        </w:rPr>
        <w:t>Объем, заполнение объема.</w:t>
      </w:r>
    </w:p>
    <w:p w:rsidR="00A021C4" w:rsidRPr="00A021C4" w:rsidRDefault="00A021C4" w:rsidP="00A021C4">
      <w:pPr>
        <w:spacing w:line="276" w:lineRule="auto"/>
        <w:rPr>
          <w:sz w:val="28"/>
        </w:rPr>
      </w:pPr>
      <w:r w:rsidRPr="00A021C4">
        <w:rPr>
          <w:sz w:val="28"/>
        </w:rPr>
        <w:t>Трансформация декорационного пространства.</w:t>
      </w:r>
    </w:p>
    <w:p w:rsidR="00A021C4" w:rsidRPr="00A021C4" w:rsidRDefault="00A021C4" w:rsidP="00A021C4">
      <w:pPr>
        <w:spacing w:line="276" w:lineRule="auto"/>
        <w:rPr>
          <w:sz w:val="28"/>
        </w:rPr>
      </w:pPr>
      <w:r w:rsidRPr="00A021C4">
        <w:rPr>
          <w:sz w:val="28"/>
        </w:rPr>
        <w:t>«География» сценического пространства.</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0" w:name="bookmark10"/>
      <w:r w:rsidRPr="00A021C4">
        <w:rPr>
          <w:b/>
          <w:sz w:val="28"/>
        </w:rPr>
        <w:t>Тема № 11. Выразительные средства.</w:t>
      </w:r>
      <w:bookmarkEnd w:id="10"/>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Звуковое оборудование.</w:t>
      </w:r>
    </w:p>
    <w:p w:rsidR="00A021C4" w:rsidRPr="00A021C4" w:rsidRDefault="00A021C4" w:rsidP="00A021C4">
      <w:pPr>
        <w:spacing w:line="276" w:lineRule="auto"/>
        <w:rPr>
          <w:sz w:val="28"/>
        </w:rPr>
      </w:pPr>
      <w:r w:rsidRPr="00A021C4">
        <w:rPr>
          <w:sz w:val="28"/>
        </w:rPr>
        <w:t>Озвучивание пространства.</w:t>
      </w:r>
    </w:p>
    <w:p w:rsidR="00A021C4" w:rsidRPr="00A021C4" w:rsidRDefault="00A021C4" w:rsidP="00A021C4">
      <w:pPr>
        <w:spacing w:line="276" w:lineRule="auto"/>
        <w:rPr>
          <w:sz w:val="28"/>
        </w:rPr>
      </w:pPr>
      <w:r w:rsidRPr="00A021C4">
        <w:rPr>
          <w:sz w:val="28"/>
        </w:rPr>
        <w:t>Объемный звук, мониторные линии, проспекты.</w:t>
      </w:r>
    </w:p>
    <w:p w:rsidR="00A021C4" w:rsidRPr="00A021C4" w:rsidRDefault="00A021C4" w:rsidP="00A021C4">
      <w:pPr>
        <w:spacing w:line="276" w:lineRule="auto"/>
        <w:rPr>
          <w:sz w:val="28"/>
        </w:rPr>
      </w:pPr>
      <w:r w:rsidRPr="00A021C4">
        <w:rPr>
          <w:sz w:val="28"/>
        </w:rPr>
        <w:t>Световое оборудование.</w:t>
      </w:r>
    </w:p>
    <w:p w:rsidR="00A021C4" w:rsidRPr="00A021C4" w:rsidRDefault="00A021C4" w:rsidP="00A021C4">
      <w:pPr>
        <w:spacing w:line="276" w:lineRule="auto"/>
        <w:rPr>
          <w:sz w:val="28"/>
        </w:rPr>
      </w:pPr>
      <w:r w:rsidRPr="00A021C4">
        <w:rPr>
          <w:sz w:val="28"/>
        </w:rPr>
        <w:t>Напольные и подвесные приборы.</w:t>
      </w:r>
    </w:p>
    <w:p w:rsidR="00A021C4" w:rsidRPr="00A021C4" w:rsidRDefault="00A021C4" w:rsidP="00A021C4">
      <w:pPr>
        <w:spacing w:line="276" w:lineRule="auto"/>
        <w:rPr>
          <w:sz w:val="28"/>
        </w:rPr>
      </w:pPr>
      <w:r w:rsidRPr="00A021C4">
        <w:rPr>
          <w:sz w:val="28"/>
        </w:rPr>
        <w:t>Динамические приборы.</w:t>
      </w:r>
    </w:p>
    <w:p w:rsidR="00A021C4" w:rsidRPr="00A021C4" w:rsidRDefault="00A021C4" w:rsidP="00A021C4">
      <w:pPr>
        <w:spacing w:line="276" w:lineRule="auto"/>
        <w:rPr>
          <w:sz w:val="28"/>
        </w:rPr>
      </w:pPr>
      <w:r w:rsidRPr="00A021C4">
        <w:rPr>
          <w:sz w:val="28"/>
        </w:rPr>
        <w:lastRenderedPageBreak/>
        <w:t>Лазерные приборы. Зеленые и цветные лазеры. Статические и динамические проекции. Лазерная анимация.</w:t>
      </w:r>
    </w:p>
    <w:p w:rsidR="00A021C4" w:rsidRPr="00A021C4" w:rsidRDefault="00A021C4" w:rsidP="00A021C4">
      <w:pPr>
        <w:spacing w:line="276" w:lineRule="auto"/>
        <w:rPr>
          <w:sz w:val="28"/>
        </w:rPr>
      </w:pPr>
      <w:r w:rsidRPr="00A021C4">
        <w:rPr>
          <w:sz w:val="28"/>
        </w:rPr>
        <w:t>Проекции. Проекции статические и динамические. Проекция лобовая и</w:t>
      </w:r>
    </w:p>
    <w:p w:rsidR="00A021C4" w:rsidRPr="00A021C4" w:rsidRDefault="00A021C4" w:rsidP="00A021C4">
      <w:pPr>
        <w:spacing w:line="276" w:lineRule="auto"/>
        <w:rPr>
          <w:sz w:val="28"/>
        </w:rPr>
      </w:pPr>
      <w:r w:rsidRPr="00A021C4">
        <w:rPr>
          <w:sz w:val="28"/>
        </w:rPr>
        <w:t>«</w:t>
      </w:r>
      <w:proofErr w:type="spellStart"/>
      <w:r w:rsidRPr="00A021C4">
        <w:rPr>
          <w:sz w:val="28"/>
        </w:rPr>
        <w:t>рир</w:t>
      </w:r>
      <w:proofErr w:type="spellEnd"/>
      <w:r w:rsidRPr="00A021C4">
        <w:rPr>
          <w:sz w:val="28"/>
        </w:rPr>
        <w:t>».</w:t>
      </w:r>
    </w:p>
    <w:p w:rsidR="00A021C4" w:rsidRPr="00A021C4" w:rsidRDefault="00A021C4" w:rsidP="00A021C4">
      <w:pPr>
        <w:spacing w:line="276" w:lineRule="auto"/>
        <w:rPr>
          <w:sz w:val="28"/>
        </w:rPr>
      </w:pPr>
      <w:r w:rsidRPr="00A021C4">
        <w:rPr>
          <w:sz w:val="28"/>
        </w:rPr>
        <w:t>Экраны.</w:t>
      </w:r>
    </w:p>
    <w:p w:rsidR="00A021C4" w:rsidRPr="00A021C4" w:rsidRDefault="00A021C4" w:rsidP="00A021C4">
      <w:pPr>
        <w:spacing w:line="276" w:lineRule="auto"/>
        <w:rPr>
          <w:sz w:val="28"/>
        </w:rPr>
      </w:pPr>
      <w:r w:rsidRPr="00A021C4">
        <w:rPr>
          <w:sz w:val="28"/>
        </w:rPr>
        <w:t>Экраны проекционные, электронные, плазменные. Пиротехника.</w:t>
      </w:r>
    </w:p>
    <w:p w:rsidR="00A021C4" w:rsidRPr="00A021C4" w:rsidRDefault="00A021C4" w:rsidP="00A021C4">
      <w:pPr>
        <w:spacing w:line="276" w:lineRule="auto"/>
        <w:rPr>
          <w:sz w:val="28"/>
        </w:rPr>
      </w:pPr>
      <w:r w:rsidRPr="00A021C4">
        <w:rPr>
          <w:sz w:val="28"/>
        </w:rPr>
        <w:t xml:space="preserve">Сценическая пиротехника, парковый фейерверк, высотный фейерверк, </w:t>
      </w:r>
      <w:proofErr w:type="spellStart"/>
      <w:r w:rsidRPr="00A021C4">
        <w:rPr>
          <w:sz w:val="28"/>
        </w:rPr>
        <w:t>фоги</w:t>
      </w:r>
      <w:proofErr w:type="spellEnd"/>
      <w:r w:rsidRPr="00A021C4">
        <w:rPr>
          <w:sz w:val="28"/>
        </w:rPr>
        <w:t>, газовые горелки. Сценические эффекты.</w:t>
      </w:r>
    </w:p>
    <w:p w:rsidR="00A021C4" w:rsidRPr="00A021C4" w:rsidRDefault="00A021C4" w:rsidP="00A021C4">
      <w:pPr>
        <w:spacing w:line="276" w:lineRule="auto"/>
        <w:rPr>
          <w:sz w:val="28"/>
        </w:rPr>
      </w:pPr>
      <w:r w:rsidRPr="00A021C4">
        <w:rPr>
          <w:sz w:val="28"/>
        </w:rPr>
        <w:t xml:space="preserve">Плунжера, поворотные круги, подвесные конструкции. </w:t>
      </w:r>
      <w:proofErr w:type="spellStart"/>
      <w:r w:rsidRPr="00A021C4">
        <w:rPr>
          <w:sz w:val="28"/>
        </w:rPr>
        <w:t>Пневмоконструкции</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1" w:name="bookmark11"/>
      <w:r w:rsidRPr="00A021C4">
        <w:rPr>
          <w:b/>
          <w:sz w:val="28"/>
        </w:rPr>
        <w:t>Тема № 12. Актерский состав и коллективы. Эстрадные жанры.</w:t>
      </w:r>
      <w:bookmarkEnd w:id="1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Вокальный жанр.</w:t>
      </w:r>
    </w:p>
    <w:p w:rsidR="00A021C4" w:rsidRPr="00A021C4" w:rsidRDefault="00A021C4" w:rsidP="00A021C4">
      <w:pPr>
        <w:spacing w:line="276" w:lineRule="auto"/>
        <w:rPr>
          <w:sz w:val="28"/>
        </w:rPr>
      </w:pPr>
      <w:r w:rsidRPr="00A021C4">
        <w:rPr>
          <w:sz w:val="28"/>
        </w:rPr>
        <w:t xml:space="preserve">Классика, романсы, народная песня, эстрада, рок, рэп, шансон, кантри, джаз, «а </w:t>
      </w:r>
      <w:proofErr w:type="spellStart"/>
      <w:r w:rsidRPr="00A021C4">
        <w:rPr>
          <w:sz w:val="28"/>
        </w:rPr>
        <w:t>капелло</w:t>
      </w:r>
      <w:proofErr w:type="spellEnd"/>
      <w:r w:rsidRPr="00A021C4">
        <w:rPr>
          <w:sz w:val="28"/>
        </w:rPr>
        <w:t>»; солисты, ансамбли.</w:t>
      </w:r>
    </w:p>
    <w:p w:rsidR="00A021C4" w:rsidRPr="00A021C4" w:rsidRDefault="00A021C4" w:rsidP="00A021C4">
      <w:pPr>
        <w:spacing w:line="276" w:lineRule="auto"/>
        <w:rPr>
          <w:sz w:val="28"/>
        </w:rPr>
      </w:pPr>
      <w:r w:rsidRPr="00A021C4">
        <w:rPr>
          <w:sz w:val="28"/>
        </w:rPr>
        <w:t>Хореографический жанр.</w:t>
      </w:r>
    </w:p>
    <w:p w:rsidR="00A021C4" w:rsidRPr="00A021C4" w:rsidRDefault="00A021C4" w:rsidP="00A021C4">
      <w:pPr>
        <w:spacing w:line="276" w:lineRule="auto"/>
        <w:rPr>
          <w:sz w:val="28"/>
        </w:rPr>
      </w:pPr>
      <w:r w:rsidRPr="00A021C4">
        <w:rPr>
          <w:sz w:val="28"/>
        </w:rPr>
        <w:t>Солисты, дуэты, группы, ансамбли, оркестры.</w:t>
      </w:r>
    </w:p>
    <w:p w:rsidR="00A021C4" w:rsidRPr="00A021C4" w:rsidRDefault="00A021C4" w:rsidP="00A021C4">
      <w:pPr>
        <w:spacing w:line="276" w:lineRule="auto"/>
        <w:rPr>
          <w:sz w:val="28"/>
        </w:rPr>
      </w:pPr>
      <w:r w:rsidRPr="00A021C4">
        <w:rPr>
          <w:sz w:val="28"/>
        </w:rPr>
        <w:t xml:space="preserve">Классическая хореография, народная хореография, бальные танцы, современная хореография, хип-хоп, брейк-данс, </w:t>
      </w:r>
      <w:proofErr w:type="spellStart"/>
      <w:r w:rsidRPr="00A021C4">
        <w:rPr>
          <w:sz w:val="28"/>
        </w:rPr>
        <w:t>стэп</w:t>
      </w:r>
      <w:proofErr w:type="spellEnd"/>
      <w:r w:rsidRPr="00A021C4">
        <w:rPr>
          <w:sz w:val="28"/>
        </w:rPr>
        <w:t>, спортивный рок-н- ролл, варьете. Детская хореография. Разговорный жанр.</w:t>
      </w:r>
    </w:p>
    <w:p w:rsidR="00A021C4" w:rsidRPr="00A021C4" w:rsidRDefault="00A021C4" w:rsidP="00A021C4">
      <w:pPr>
        <w:spacing w:line="276" w:lineRule="auto"/>
        <w:rPr>
          <w:sz w:val="28"/>
        </w:rPr>
      </w:pPr>
      <w:r w:rsidRPr="00A021C4">
        <w:rPr>
          <w:sz w:val="28"/>
        </w:rPr>
        <w:t>Монологи, скетчи, интермедии, буриме, эстрадные миниатюры, куплеты, пародии, литературные пародии.</w:t>
      </w:r>
    </w:p>
    <w:p w:rsidR="00A021C4" w:rsidRPr="00A021C4" w:rsidRDefault="00A021C4" w:rsidP="00A021C4">
      <w:pPr>
        <w:spacing w:line="276" w:lineRule="auto"/>
        <w:rPr>
          <w:sz w:val="28"/>
        </w:rPr>
      </w:pPr>
      <w:r w:rsidRPr="00A021C4">
        <w:rPr>
          <w:sz w:val="28"/>
        </w:rPr>
        <w:t>Конферанс, конферанс в образе, ведение ток-шоу, закадровое ведение.</w:t>
      </w:r>
    </w:p>
    <w:p w:rsidR="00A021C4" w:rsidRPr="00A021C4" w:rsidRDefault="00A021C4" w:rsidP="00A021C4">
      <w:pPr>
        <w:spacing w:line="276" w:lineRule="auto"/>
        <w:rPr>
          <w:sz w:val="28"/>
        </w:rPr>
      </w:pPr>
      <w:r w:rsidRPr="00A021C4">
        <w:rPr>
          <w:sz w:val="28"/>
        </w:rPr>
        <w:t>Мастера художественного слова.</w:t>
      </w:r>
    </w:p>
    <w:p w:rsidR="00A021C4" w:rsidRPr="00A021C4" w:rsidRDefault="00A021C4" w:rsidP="00A021C4">
      <w:pPr>
        <w:spacing w:line="276" w:lineRule="auto"/>
        <w:rPr>
          <w:sz w:val="28"/>
        </w:rPr>
      </w:pPr>
      <w:r w:rsidRPr="00A021C4">
        <w:rPr>
          <w:sz w:val="28"/>
        </w:rPr>
        <w:t>Оригинальный жанр.</w:t>
      </w:r>
    </w:p>
    <w:p w:rsidR="00A021C4" w:rsidRPr="00A021C4" w:rsidRDefault="00A021C4" w:rsidP="00A021C4">
      <w:pPr>
        <w:spacing w:line="276" w:lineRule="auto"/>
        <w:rPr>
          <w:sz w:val="28"/>
        </w:rPr>
      </w:pPr>
      <w:r w:rsidRPr="00A021C4">
        <w:rPr>
          <w:sz w:val="28"/>
        </w:rPr>
        <w:t>Фокусы, иллюзия, цирк на сцене.</w:t>
      </w:r>
    </w:p>
    <w:p w:rsidR="00A021C4" w:rsidRPr="00A021C4" w:rsidRDefault="00A021C4" w:rsidP="00A021C4">
      <w:pPr>
        <w:spacing w:line="276" w:lineRule="auto"/>
        <w:rPr>
          <w:sz w:val="28"/>
        </w:rPr>
      </w:pPr>
      <w:r w:rsidRPr="00A021C4">
        <w:rPr>
          <w:sz w:val="28"/>
        </w:rPr>
        <w:t xml:space="preserve">Куклы - тростевые, перчаточные, марионетки, ростовые, шестовые. </w:t>
      </w:r>
      <w:proofErr w:type="spellStart"/>
      <w:r w:rsidRPr="00A021C4">
        <w:rPr>
          <w:sz w:val="28"/>
        </w:rPr>
        <w:t>Синхробуффонада</w:t>
      </w:r>
      <w:proofErr w:type="spellEnd"/>
      <w:r w:rsidRPr="00A021C4">
        <w:rPr>
          <w:sz w:val="28"/>
        </w:rPr>
        <w:t xml:space="preserve">, </w:t>
      </w:r>
      <w:proofErr w:type="spellStart"/>
      <w:r w:rsidRPr="00A021C4">
        <w:rPr>
          <w:sz w:val="28"/>
        </w:rPr>
        <w:t>вентрология</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w:t>
      </w:r>
    </w:p>
    <w:p w:rsidR="00A021C4" w:rsidRPr="00A021C4" w:rsidRDefault="00A021C4" w:rsidP="00A021C4">
      <w:pPr>
        <w:spacing w:line="276" w:lineRule="auto"/>
        <w:rPr>
          <w:b/>
          <w:sz w:val="28"/>
        </w:rPr>
      </w:pPr>
      <w:r w:rsidRPr="00A021C4">
        <w:rPr>
          <w:b/>
          <w:sz w:val="28"/>
        </w:rPr>
        <w:t>Тема № 13. Цирковое искусство.</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Гимнасты, акробаты, баланс, </w:t>
      </w:r>
      <w:proofErr w:type="spellStart"/>
      <w:r w:rsidRPr="00A021C4">
        <w:rPr>
          <w:sz w:val="28"/>
        </w:rPr>
        <w:t>вольтиж</w:t>
      </w:r>
      <w:proofErr w:type="spellEnd"/>
      <w:r w:rsidRPr="00A021C4">
        <w:rPr>
          <w:sz w:val="28"/>
        </w:rPr>
        <w:t xml:space="preserve">, жонглирование, клоунада, перши, </w:t>
      </w:r>
      <w:proofErr w:type="spellStart"/>
      <w:r w:rsidRPr="00A021C4">
        <w:rPr>
          <w:sz w:val="28"/>
        </w:rPr>
        <w:t>ходулисты</w:t>
      </w:r>
      <w:proofErr w:type="spellEnd"/>
      <w:r w:rsidRPr="00A021C4">
        <w:rPr>
          <w:sz w:val="28"/>
        </w:rPr>
        <w:t>, моноцикл, каучук.</w:t>
      </w:r>
    </w:p>
    <w:p w:rsidR="00A021C4" w:rsidRPr="00A021C4" w:rsidRDefault="00A021C4" w:rsidP="00A021C4">
      <w:pPr>
        <w:spacing w:line="276" w:lineRule="auto"/>
        <w:rPr>
          <w:sz w:val="28"/>
        </w:rPr>
      </w:pPr>
      <w:r w:rsidRPr="00A021C4">
        <w:rPr>
          <w:sz w:val="28"/>
        </w:rPr>
        <w:t>Воздушные гимнасты: трапеция, кольцо; канатоходцы: свободно висящая проволока.</w:t>
      </w:r>
    </w:p>
    <w:p w:rsidR="00A021C4" w:rsidRPr="00A021C4" w:rsidRDefault="00A021C4" w:rsidP="00A021C4">
      <w:pPr>
        <w:spacing w:line="276" w:lineRule="auto"/>
        <w:rPr>
          <w:sz w:val="28"/>
        </w:rPr>
      </w:pPr>
      <w:r w:rsidRPr="00A021C4">
        <w:rPr>
          <w:sz w:val="28"/>
        </w:rPr>
        <w:t xml:space="preserve">Дрессура: домашние животные, хищники, экзотические животные. Конные номера. Аттракционы. </w:t>
      </w:r>
      <w:proofErr w:type="gramStart"/>
      <w:r w:rsidRPr="00A021C4">
        <w:rPr>
          <w:sz w:val="28"/>
        </w:rPr>
        <w:t>Шари-вари</w:t>
      </w:r>
      <w:proofErr w:type="gramEnd"/>
      <w:r w:rsidRPr="00A021C4">
        <w:rPr>
          <w:sz w:val="28"/>
        </w:rPr>
        <w:t>. Цирк (подвесы). Техника безопасности.</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2" w:name="bookmark12"/>
      <w:r w:rsidRPr="00A021C4">
        <w:rPr>
          <w:b/>
          <w:sz w:val="28"/>
        </w:rPr>
        <w:t xml:space="preserve">         Тема № 14. Спортсмены.</w:t>
      </w:r>
      <w:bookmarkEnd w:id="1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Массовые гимнастические упражнения с предметами и без.</w:t>
      </w:r>
    </w:p>
    <w:p w:rsidR="00A021C4" w:rsidRPr="00A021C4" w:rsidRDefault="00A021C4" w:rsidP="00A021C4">
      <w:pPr>
        <w:spacing w:line="276" w:lineRule="auto"/>
        <w:rPr>
          <w:sz w:val="28"/>
        </w:rPr>
      </w:pPr>
      <w:proofErr w:type="spellStart"/>
      <w:r w:rsidRPr="00A021C4">
        <w:rPr>
          <w:sz w:val="28"/>
        </w:rPr>
        <w:t>Флаговые</w:t>
      </w:r>
      <w:proofErr w:type="spellEnd"/>
      <w:r w:rsidRPr="00A021C4">
        <w:rPr>
          <w:sz w:val="28"/>
        </w:rPr>
        <w:t xml:space="preserve"> композиции, перестроение, «завитки», «клумбы», белорусские вазы.</w:t>
      </w:r>
    </w:p>
    <w:p w:rsidR="00A021C4" w:rsidRPr="00A021C4" w:rsidRDefault="00A021C4" w:rsidP="00A021C4">
      <w:pPr>
        <w:spacing w:line="276" w:lineRule="auto"/>
        <w:rPr>
          <w:sz w:val="28"/>
        </w:rPr>
      </w:pPr>
      <w:r w:rsidRPr="00A021C4">
        <w:rPr>
          <w:sz w:val="28"/>
        </w:rPr>
        <w:t>Коллаж из игровых видов спорта.</w:t>
      </w:r>
    </w:p>
    <w:p w:rsidR="00A021C4" w:rsidRPr="00A021C4" w:rsidRDefault="00A021C4" w:rsidP="00A021C4">
      <w:pPr>
        <w:spacing w:line="276" w:lineRule="auto"/>
        <w:rPr>
          <w:sz w:val="28"/>
        </w:rPr>
      </w:pPr>
      <w:r w:rsidRPr="00A021C4">
        <w:rPr>
          <w:sz w:val="28"/>
        </w:rPr>
        <w:t>Массовые гимнастические и прыжковые номера.</w:t>
      </w:r>
    </w:p>
    <w:p w:rsidR="00A021C4" w:rsidRPr="00A021C4" w:rsidRDefault="00A021C4" w:rsidP="00A021C4">
      <w:pPr>
        <w:spacing w:line="276" w:lineRule="auto"/>
        <w:rPr>
          <w:sz w:val="28"/>
        </w:rPr>
      </w:pPr>
      <w:r w:rsidRPr="00A021C4">
        <w:rPr>
          <w:sz w:val="28"/>
        </w:rPr>
        <w:t>Батуты.</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3" w:name="bookmark13"/>
      <w:r w:rsidRPr="00A021C4">
        <w:rPr>
          <w:b/>
          <w:sz w:val="28"/>
        </w:rPr>
        <w:t>Тема № 15. Армия.</w:t>
      </w:r>
      <w:bookmarkEnd w:id="1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Организованная, управляемая массовка. Шествия, парады, построение с оружием и без. Художественный фон.</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14" w:name="bookmark15"/>
      <w:r w:rsidRPr="00A021C4">
        <w:rPr>
          <w:b/>
          <w:sz w:val="28"/>
        </w:rPr>
        <w:t>Тема № 16. Роль документального материала.</w:t>
      </w:r>
      <w:bookmarkEnd w:id="14"/>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sz w:val="28"/>
        </w:rPr>
        <w:t>Документ. Факт.</w:t>
      </w:r>
    </w:p>
    <w:p w:rsidR="00A021C4" w:rsidRPr="00A021C4" w:rsidRDefault="00A021C4" w:rsidP="00A021C4">
      <w:pPr>
        <w:spacing w:line="276" w:lineRule="auto"/>
        <w:rPr>
          <w:sz w:val="28"/>
        </w:rPr>
      </w:pPr>
      <w:r w:rsidRPr="00A021C4">
        <w:rPr>
          <w:sz w:val="28"/>
        </w:rPr>
        <w:t>Выбор документа, факта.</w:t>
      </w:r>
    </w:p>
    <w:p w:rsidR="00A021C4" w:rsidRPr="00A021C4" w:rsidRDefault="00A021C4" w:rsidP="00A021C4">
      <w:pPr>
        <w:spacing w:line="276" w:lineRule="auto"/>
        <w:rPr>
          <w:sz w:val="28"/>
        </w:rPr>
      </w:pPr>
      <w:r w:rsidRPr="00A021C4">
        <w:rPr>
          <w:sz w:val="28"/>
        </w:rPr>
        <w:t>Номер как иллюстрация факта, документа.</w:t>
      </w:r>
    </w:p>
    <w:p w:rsidR="00A021C4" w:rsidRPr="00A021C4" w:rsidRDefault="00A021C4" w:rsidP="00A021C4">
      <w:pPr>
        <w:spacing w:line="276" w:lineRule="auto"/>
        <w:rPr>
          <w:sz w:val="28"/>
        </w:rPr>
      </w:pPr>
      <w:r w:rsidRPr="00A021C4">
        <w:rPr>
          <w:sz w:val="28"/>
        </w:rPr>
        <w:t>Номер на основании факта, документа.</w:t>
      </w:r>
    </w:p>
    <w:p w:rsidR="00A021C4" w:rsidRPr="00A021C4" w:rsidRDefault="00A021C4" w:rsidP="00A021C4">
      <w:pPr>
        <w:spacing w:line="276" w:lineRule="auto"/>
        <w:rPr>
          <w:sz w:val="28"/>
        </w:rPr>
      </w:pPr>
      <w:r w:rsidRPr="00A021C4">
        <w:rPr>
          <w:sz w:val="28"/>
        </w:rPr>
        <w:t>Факт, документ - сверхзадача номера.</w:t>
      </w:r>
    </w:p>
    <w:p w:rsidR="00A021C4" w:rsidRPr="00A021C4" w:rsidRDefault="00A021C4" w:rsidP="00A021C4">
      <w:pPr>
        <w:spacing w:line="276" w:lineRule="auto"/>
        <w:rPr>
          <w:sz w:val="28"/>
        </w:rPr>
      </w:pPr>
      <w:r w:rsidRPr="00A021C4">
        <w:rPr>
          <w:sz w:val="28"/>
        </w:rPr>
        <w:t xml:space="preserve">Романтизация, </w:t>
      </w:r>
      <w:proofErr w:type="spellStart"/>
      <w:r w:rsidRPr="00A021C4">
        <w:rPr>
          <w:sz w:val="28"/>
        </w:rPr>
        <w:t>мифологизация</w:t>
      </w:r>
      <w:proofErr w:type="spellEnd"/>
      <w:r w:rsidRPr="00A021C4">
        <w:rPr>
          <w:sz w:val="28"/>
        </w:rPr>
        <w:t xml:space="preserve"> документа, факта.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 xml:space="preserve">Тема 17. </w:t>
      </w:r>
      <w:proofErr w:type="spellStart"/>
      <w:r w:rsidRPr="00A021C4">
        <w:rPr>
          <w:b/>
          <w:sz w:val="28"/>
        </w:rPr>
        <w:t>Мизансценирование</w:t>
      </w:r>
      <w:proofErr w:type="spellEnd"/>
      <w:r w:rsidRPr="00A021C4">
        <w:rPr>
          <w:b/>
          <w:sz w:val="28"/>
        </w:rPr>
        <w:t>.</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Мизансцена - язык режиссера. Свет, цвет.</w:t>
      </w:r>
    </w:p>
    <w:p w:rsidR="00A021C4" w:rsidRPr="00A021C4" w:rsidRDefault="00A021C4" w:rsidP="00A021C4">
      <w:pPr>
        <w:spacing w:line="276" w:lineRule="auto"/>
        <w:rPr>
          <w:sz w:val="28"/>
        </w:rPr>
      </w:pPr>
      <w:r w:rsidRPr="00A021C4">
        <w:rPr>
          <w:sz w:val="28"/>
        </w:rPr>
        <w:t>Диагональ, линия, круг. Заполнение пространства. Пирамида, шар.</w:t>
      </w:r>
    </w:p>
    <w:p w:rsidR="00A021C4" w:rsidRPr="00A021C4" w:rsidRDefault="00A021C4" w:rsidP="00A021C4">
      <w:pPr>
        <w:spacing w:line="276" w:lineRule="auto"/>
        <w:rPr>
          <w:sz w:val="28"/>
        </w:rPr>
      </w:pPr>
      <w:r w:rsidRPr="00A021C4">
        <w:rPr>
          <w:sz w:val="28"/>
        </w:rPr>
        <w:t>Задействование одного, двух и более сценических пространств. Задействование зрительского пространства.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5" w:name="bookmark16"/>
      <w:r w:rsidRPr="00A021C4">
        <w:rPr>
          <w:b/>
          <w:sz w:val="28"/>
        </w:rPr>
        <w:t xml:space="preserve">Тема 18. </w:t>
      </w:r>
      <w:proofErr w:type="spellStart"/>
      <w:r w:rsidRPr="00A021C4">
        <w:rPr>
          <w:b/>
          <w:sz w:val="28"/>
        </w:rPr>
        <w:t>Разножанровость</w:t>
      </w:r>
      <w:proofErr w:type="spellEnd"/>
      <w:r w:rsidRPr="00A021C4">
        <w:rPr>
          <w:b/>
          <w:sz w:val="28"/>
        </w:rPr>
        <w:t>.</w:t>
      </w:r>
      <w:bookmarkEnd w:id="15"/>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Номер в театрализованном представлении </w:t>
      </w:r>
      <w:proofErr w:type="spellStart"/>
      <w:r w:rsidRPr="00A021C4">
        <w:rPr>
          <w:sz w:val="28"/>
        </w:rPr>
        <w:t>разножанров</w:t>
      </w:r>
      <w:proofErr w:type="spellEnd"/>
      <w:r w:rsidRPr="00A021C4">
        <w:rPr>
          <w:sz w:val="28"/>
        </w:rPr>
        <w:t>. Стиль, стилистика.</w:t>
      </w:r>
    </w:p>
    <w:p w:rsidR="00A021C4" w:rsidRPr="00A021C4" w:rsidRDefault="00A021C4" w:rsidP="00A021C4">
      <w:pPr>
        <w:spacing w:line="276" w:lineRule="auto"/>
        <w:rPr>
          <w:sz w:val="28"/>
        </w:rPr>
      </w:pPr>
      <w:r w:rsidRPr="00A021C4">
        <w:rPr>
          <w:sz w:val="28"/>
        </w:rPr>
        <w:t>Выбор жанров исходя из стилистики номера. Соединение несоединимого.</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6" w:name="bookmark17"/>
      <w:r w:rsidRPr="00A021C4">
        <w:rPr>
          <w:b/>
          <w:sz w:val="28"/>
        </w:rPr>
        <w:t>Тема 19. Понятие о трюке.</w:t>
      </w:r>
      <w:bookmarkEnd w:id="16"/>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Трюк в цирковом искусстве. Понятие «трюка» на эстраде. Трюк и выразительные средства. Трюк - кульминация или финал номера.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7" w:name="bookmark18"/>
      <w:r w:rsidRPr="00A021C4">
        <w:rPr>
          <w:b/>
          <w:sz w:val="28"/>
        </w:rPr>
        <w:t>Тема 20. Активизация зрительского восприятия.</w:t>
      </w:r>
      <w:bookmarkEnd w:id="17"/>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Виды зрительского восприятия. Созерцание, соучастие, сотворчество.</w:t>
      </w:r>
    </w:p>
    <w:p w:rsidR="00A021C4" w:rsidRPr="00A021C4" w:rsidRDefault="00A021C4" w:rsidP="00A021C4">
      <w:pPr>
        <w:spacing w:line="276" w:lineRule="auto"/>
        <w:rPr>
          <w:sz w:val="28"/>
        </w:rPr>
      </w:pPr>
      <w:r w:rsidRPr="00A021C4">
        <w:rPr>
          <w:sz w:val="28"/>
        </w:rPr>
        <w:t>Подсадка, «провокация». Перебрасывание сценического действия со сценического пространства в зрительный зал и наоборот.</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21. Музыка в театрализованном представлении.</w:t>
      </w:r>
    </w:p>
    <w:p w:rsidR="00A021C4" w:rsidRPr="00A021C4" w:rsidRDefault="00A021C4" w:rsidP="00A021C4">
      <w:pPr>
        <w:spacing w:line="276" w:lineRule="auto"/>
        <w:rPr>
          <w:sz w:val="28"/>
        </w:rPr>
      </w:pPr>
      <w:r w:rsidRPr="00A021C4">
        <w:rPr>
          <w:sz w:val="28"/>
        </w:rPr>
        <w:t>Определение задач по звуковой партитуре. Музыкальная драматургия. Музыкальное сопровождение. Музыкальные отбивки и «фоны». Озвучивание пространства. «Живой звук» и фонограмма. Микрофонная служба.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8" w:name="bookmark20"/>
      <w:r w:rsidRPr="00A021C4">
        <w:rPr>
          <w:b/>
          <w:sz w:val="28"/>
        </w:rPr>
        <w:t xml:space="preserve">Тема 22. Работа со </w:t>
      </w:r>
      <w:proofErr w:type="spellStart"/>
      <w:r w:rsidRPr="00A021C4">
        <w:rPr>
          <w:b/>
          <w:sz w:val="28"/>
        </w:rPr>
        <w:t>светорежиссерами</w:t>
      </w:r>
      <w:proofErr w:type="spellEnd"/>
      <w:r w:rsidRPr="00A021C4">
        <w:rPr>
          <w:b/>
          <w:sz w:val="28"/>
        </w:rPr>
        <w:t>.</w:t>
      </w:r>
      <w:bookmarkEnd w:id="18"/>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световой партитуре. Цветность представления.</w:t>
      </w:r>
    </w:p>
    <w:p w:rsidR="00A021C4" w:rsidRPr="00A021C4" w:rsidRDefault="00A021C4" w:rsidP="00A021C4">
      <w:pPr>
        <w:spacing w:line="276" w:lineRule="auto"/>
        <w:rPr>
          <w:sz w:val="28"/>
        </w:rPr>
      </w:pPr>
      <w:r w:rsidRPr="00A021C4">
        <w:rPr>
          <w:sz w:val="28"/>
        </w:rPr>
        <w:t>Заливной свет и динамический. Световые эффекты.</w:t>
      </w:r>
    </w:p>
    <w:p w:rsidR="00A021C4" w:rsidRPr="00A021C4" w:rsidRDefault="00A021C4" w:rsidP="00A021C4">
      <w:pPr>
        <w:spacing w:line="276" w:lineRule="auto"/>
        <w:rPr>
          <w:sz w:val="28"/>
        </w:rPr>
      </w:pPr>
      <w:r w:rsidRPr="00A021C4">
        <w:rPr>
          <w:sz w:val="28"/>
        </w:rPr>
        <w:t>Объемность декорационного оформления. Декорации только световые.</w:t>
      </w:r>
    </w:p>
    <w:p w:rsidR="00A021C4" w:rsidRPr="00A021C4" w:rsidRDefault="00A021C4" w:rsidP="00A021C4">
      <w:pPr>
        <w:spacing w:line="276" w:lineRule="auto"/>
        <w:rPr>
          <w:sz w:val="28"/>
        </w:rPr>
      </w:pPr>
      <w:r w:rsidRPr="00A021C4">
        <w:rPr>
          <w:sz w:val="28"/>
        </w:rPr>
        <w:t>Лазерные приборы как элемент светового оформления. Лазерная анимация.</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23. Работа с видеорежиссерами.</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видео решению представления. «</w:t>
      </w:r>
      <w:proofErr w:type="spellStart"/>
      <w:r w:rsidRPr="00A021C4">
        <w:rPr>
          <w:sz w:val="28"/>
        </w:rPr>
        <w:t>Рир</w:t>
      </w:r>
      <w:proofErr w:type="spellEnd"/>
      <w:r w:rsidRPr="00A021C4">
        <w:rPr>
          <w:sz w:val="28"/>
        </w:rPr>
        <w:t>»-проекция, «лобовая» проекция. Фокусное расстояние и расстановка приборов. Электронные проекционные приборы.</w:t>
      </w:r>
    </w:p>
    <w:p w:rsidR="00A021C4" w:rsidRPr="00A021C4" w:rsidRDefault="00A021C4" w:rsidP="00A021C4">
      <w:pPr>
        <w:spacing w:line="276" w:lineRule="auto"/>
        <w:rPr>
          <w:sz w:val="28"/>
        </w:rPr>
      </w:pPr>
      <w:r w:rsidRPr="00A021C4">
        <w:rPr>
          <w:sz w:val="28"/>
        </w:rPr>
        <w:t>Видео стенки, «</w:t>
      </w:r>
      <w:proofErr w:type="spellStart"/>
      <w:r w:rsidRPr="00A021C4">
        <w:rPr>
          <w:sz w:val="28"/>
        </w:rPr>
        <w:t>антарексы</w:t>
      </w:r>
      <w:proofErr w:type="spellEnd"/>
      <w:r w:rsidRPr="00A021C4">
        <w:rPr>
          <w:sz w:val="28"/>
        </w:rPr>
        <w:t>», плазменные панели, светодиодные экраны. Дымовые экраны.</w:t>
      </w:r>
    </w:p>
    <w:p w:rsidR="00A021C4" w:rsidRPr="00A021C4" w:rsidRDefault="00A021C4" w:rsidP="00A021C4">
      <w:pPr>
        <w:spacing w:line="276" w:lineRule="auto"/>
        <w:rPr>
          <w:sz w:val="28"/>
        </w:rPr>
      </w:pPr>
      <w:r w:rsidRPr="00A021C4">
        <w:rPr>
          <w:sz w:val="28"/>
        </w:rPr>
        <w:t>«Заставки» статичные и динамические. Фоновые заставки. Рекламные фильмы и ролики.</w:t>
      </w:r>
    </w:p>
    <w:p w:rsidR="00A021C4" w:rsidRPr="00A021C4" w:rsidRDefault="00A021C4" w:rsidP="00A021C4">
      <w:pPr>
        <w:spacing w:line="276" w:lineRule="auto"/>
        <w:rPr>
          <w:sz w:val="28"/>
        </w:rPr>
      </w:pPr>
      <w:r w:rsidRPr="00A021C4">
        <w:rPr>
          <w:sz w:val="28"/>
        </w:rPr>
        <w:t>Гигантские статические проекции Жана Мишеля Жара.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Тема 24. Работа с балетмейстером.</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по хореографическому решению театрализованного представления.</w:t>
      </w:r>
    </w:p>
    <w:p w:rsidR="00A021C4" w:rsidRPr="00A021C4" w:rsidRDefault="00A021C4" w:rsidP="00A021C4">
      <w:pPr>
        <w:spacing w:line="276" w:lineRule="auto"/>
        <w:rPr>
          <w:sz w:val="28"/>
        </w:rPr>
      </w:pPr>
      <w:r w:rsidRPr="00A021C4">
        <w:rPr>
          <w:sz w:val="28"/>
        </w:rPr>
        <w:t>Хореографические коллективы - базовая основа представления.</w:t>
      </w:r>
    </w:p>
    <w:p w:rsidR="00A021C4" w:rsidRPr="00A021C4" w:rsidRDefault="00A021C4" w:rsidP="00A021C4">
      <w:pPr>
        <w:spacing w:line="276" w:lineRule="auto"/>
        <w:rPr>
          <w:sz w:val="28"/>
        </w:rPr>
      </w:pPr>
      <w:r w:rsidRPr="00A021C4">
        <w:rPr>
          <w:sz w:val="28"/>
        </w:rPr>
        <w:lastRenderedPageBreak/>
        <w:t>Костюмная палитра представления.</w:t>
      </w:r>
    </w:p>
    <w:p w:rsidR="00A021C4" w:rsidRPr="00A021C4" w:rsidRDefault="00A021C4" w:rsidP="00A021C4">
      <w:pPr>
        <w:spacing w:line="276" w:lineRule="auto"/>
        <w:rPr>
          <w:sz w:val="28"/>
        </w:rPr>
      </w:pPr>
      <w:r w:rsidRPr="00A021C4">
        <w:rPr>
          <w:sz w:val="28"/>
        </w:rPr>
        <w:t>Пролог, финал - постановочные аспекты.</w:t>
      </w:r>
    </w:p>
    <w:p w:rsidR="00A021C4" w:rsidRPr="00A021C4" w:rsidRDefault="00A021C4" w:rsidP="00A021C4">
      <w:pPr>
        <w:spacing w:line="276" w:lineRule="auto"/>
        <w:rPr>
          <w:sz w:val="28"/>
        </w:rPr>
      </w:pPr>
      <w:proofErr w:type="spellStart"/>
      <w:r w:rsidRPr="00A021C4">
        <w:rPr>
          <w:sz w:val="28"/>
        </w:rPr>
        <w:t>Фонирующая</w:t>
      </w:r>
      <w:proofErr w:type="spellEnd"/>
      <w:r w:rsidRPr="00A021C4">
        <w:rPr>
          <w:sz w:val="28"/>
        </w:rPr>
        <w:t xml:space="preserve"> составляющая.</w:t>
      </w:r>
    </w:p>
    <w:p w:rsidR="00A021C4" w:rsidRPr="00A021C4" w:rsidRDefault="00A021C4" w:rsidP="00A021C4">
      <w:pPr>
        <w:spacing w:line="276" w:lineRule="auto"/>
        <w:rPr>
          <w:sz w:val="28"/>
        </w:rPr>
      </w:pPr>
      <w:r w:rsidRPr="00A021C4">
        <w:rPr>
          <w:sz w:val="28"/>
        </w:rPr>
        <w:t>Хореографические заставки.</w:t>
      </w:r>
    </w:p>
    <w:p w:rsidR="00A021C4" w:rsidRPr="00A021C4" w:rsidRDefault="00A021C4" w:rsidP="00A021C4">
      <w:pPr>
        <w:spacing w:line="276" w:lineRule="auto"/>
        <w:rPr>
          <w:sz w:val="28"/>
        </w:rPr>
      </w:pPr>
      <w:r w:rsidRPr="00A021C4">
        <w:rPr>
          <w:sz w:val="28"/>
        </w:rPr>
        <w:t>Хореографический конферанс.</w:t>
      </w:r>
    </w:p>
    <w:p w:rsidR="00A021C4" w:rsidRPr="00A021C4" w:rsidRDefault="00A021C4" w:rsidP="00A021C4">
      <w:pPr>
        <w:spacing w:line="276" w:lineRule="auto"/>
        <w:rPr>
          <w:sz w:val="28"/>
        </w:rPr>
      </w:pPr>
      <w:r w:rsidRPr="00A021C4">
        <w:rPr>
          <w:sz w:val="28"/>
        </w:rPr>
        <w:t>Постановочные номера.</w:t>
      </w:r>
    </w:p>
    <w:p w:rsidR="00A021C4" w:rsidRPr="00A021C4" w:rsidRDefault="00A021C4" w:rsidP="00A021C4">
      <w:pPr>
        <w:spacing w:line="276" w:lineRule="auto"/>
        <w:rPr>
          <w:sz w:val="28"/>
        </w:rPr>
      </w:pPr>
      <w:r w:rsidRPr="00A021C4">
        <w:rPr>
          <w:sz w:val="28"/>
        </w:rPr>
        <w:t>Репетиционная база.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19" w:name="bookmark21"/>
      <w:r w:rsidRPr="00A021C4">
        <w:rPr>
          <w:b/>
          <w:sz w:val="28"/>
        </w:rPr>
        <w:t>Тема 25. Работа с режиссером по цирку.</w:t>
      </w:r>
      <w:bookmarkEnd w:id="19"/>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Определение задач. Тематическая направленность. Эмоциональное восприятие. Осмысленная трансформация номера. </w:t>
      </w:r>
      <w:proofErr w:type="gramStart"/>
      <w:r w:rsidRPr="00A021C4">
        <w:rPr>
          <w:sz w:val="28"/>
        </w:rPr>
        <w:t>Шари-вари</w:t>
      </w:r>
      <w:proofErr w:type="gram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0" w:name="bookmark22"/>
      <w:r w:rsidRPr="00A021C4">
        <w:rPr>
          <w:b/>
          <w:sz w:val="28"/>
        </w:rPr>
        <w:t>Тема 26. Работа с режиссером по спорту.</w:t>
      </w:r>
      <w:bookmarkEnd w:id="20"/>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Стадионные представления.</w:t>
      </w:r>
    </w:p>
    <w:p w:rsidR="00A021C4" w:rsidRPr="00A021C4" w:rsidRDefault="00A021C4" w:rsidP="00A021C4">
      <w:pPr>
        <w:spacing w:line="276" w:lineRule="auto"/>
        <w:rPr>
          <w:sz w:val="28"/>
        </w:rPr>
      </w:pPr>
      <w:r w:rsidRPr="00A021C4">
        <w:rPr>
          <w:sz w:val="28"/>
        </w:rPr>
        <w:t xml:space="preserve">Массовые гимнастические номера. </w:t>
      </w:r>
      <w:proofErr w:type="spellStart"/>
      <w:r w:rsidRPr="00A021C4">
        <w:rPr>
          <w:sz w:val="28"/>
        </w:rPr>
        <w:t>Флаговые</w:t>
      </w:r>
      <w:proofErr w:type="spellEnd"/>
      <w:r w:rsidRPr="00A021C4">
        <w:rPr>
          <w:sz w:val="28"/>
        </w:rPr>
        <w:t xml:space="preserve"> композиции и перестроения. «Белорусские вазы», конструкции, </w:t>
      </w:r>
      <w:proofErr w:type="spellStart"/>
      <w:r w:rsidRPr="00A021C4">
        <w:rPr>
          <w:sz w:val="28"/>
        </w:rPr>
        <w:t>партикабли</w:t>
      </w:r>
      <w:proofErr w:type="spellEnd"/>
      <w:r w:rsidRPr="00A021C4">
        <w:rPr>
          <w:sz w:val="28"/>
        </w:rPr>
        <w:t>. Художественный фон. Спортивные мероприятия и номера.</w:t>
      </w:r>
    </w:p>
    <w:p w:rsidR="00A021C4" w:rsidRPr="00A021C4" w:rsidRDefault="00A021C4" w:rsidP="00A021C4">
      <w:pPr>
        <w:spacing w:line="276" w:lineRule="auto"/>
        <w:rPr>
          <w:sz w:val="28"/>
        </w:rPr>
      </w:pPr>
      <w:r w:rsidRPr="00A021C4">
        <w:rPr>
          <w:sz w:val="28"/>
        </w:rPr>
        <w:t>Создание спортивных номеров одного и нескольких видов спорта.</w:t>
      </w:r>
    </w:p>
    <w:p w:rsidR="00A021C4" w:rsidRPr="00A021C4" w:rsidRDefault="00A021C4" w:rsidP="00A021C4">
      <w:pPr>
        <w:spacing w:line="276" w:lineRule="auto"/>
        <w:rPr>
          <w:sz w:val="28"/>
        </w:rPr>
      </w:pPr>
      <w:r w:rsidRPr="00A021C4">
        <w:rPr>
          <w:sz w:val="28"/>
        </w:rPr>
        <w:t>Зимние виды спорта.</w:t>
      </w:r>
    </w:p>
    <w:p w:rsidR="00A021C4" w:rsidRPr="00A021C4" w:rsidRDefault="00A021C4" w:rsidP="00A021C4">
      <w:pPr>
        <w:spacing w:line="276" w:lineRule="auto"/>
        <w:rPr>
          <w:sz w:val="28"/>
        </w:rPr>
      </w:pPr>
      <w:r w:rsidRPr="00A021C4">
        <w:rPr>
          <w:sz w:val="28"/>
        </w:rPr>
        <w:t>Водные виды спорта.</w:t>
      </w:r>
    </w:p>
    <w:p w:rsidR="00A021C4" w:rsidRPr="00A021C4" w:rsidRDefault="00A021C4" w:rsidP="00A021C4">
      <w:pPr>
        <w:spacing w:line="276" w:lineRule="auto"/>
        <w:rPr>
          <w:sz w:val="28"/>
        </w:rPr>
      </w:pPr>
      <w:r w:rsidRPr="00A021C4">
        <w:rPr>
          <w:sz w:val="28"/>
        </w:rPr>
        <w:t>Шествия, парады.</w:t>
      </w:r>
    </w:p>
    <w:p w:rsidR="00A021C4" w:rsidRPr="00A021C4" w:rsidRDefault="00A021C4" w:rsidP="00A021C4">
      <w:pPr>
        <w:spacing w:line="276" w:lineRule="auto"/>
        <w:rPr>
          <w:sz w:val="28"/>
        </w:rPr>
      </w:pPr>
      <w:r w:rsidRPr="00A021C4">
        <w:rPr>
          <w:sz w:val="28"/>
        </w:rPr>
        <w:t>Площадные выступления.</w:t>
      </w:r>
    </w:p>
    <w:p w:rsidR="00A021C4" w:rsidRPr="00A021C4" w:rsidRDefault="00A021C4" w:rsidP="00A021C4">
      <w:pPr>
        <w:spacing w:line="276" w:lineRule="auto"/>
        <w:rPr>
          <w:sz w:val="28"/>
        </w:rPr>
      </w:pPr>
      <w:bookmarkStart w:id="21" w:name="bookmark23"/>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Тема 27. Работа с постановщиком трюков.</w:t>
      </w:r>
      <w:bookmarkEnd w:id="2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Кульминация представления. Понятие «смысловой трюк». Трюк цирковой. Трюк каскадерский. Трюк музыкальный. Работа с каскадерами. Безопасность.</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2" w:name="bookmark24"/>
      <w:r w:rsidRPr="00A021C4">
        <w:rPr>
          <w:b/>
          <w:sz w:val="28"/>
        </w:rPr>
        <w:t>Тема 28. Работа с пиротехниками.</w:t>
      </w:r>
      <w:bookmarkEnd w:id="2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Определение задач. Цветовое решение представления. Сценическая пиротехника. Парковый фейерверк. Высотный фейерверк. Трюковая пиротехника.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23" w:name="bookmark26"/>
      <w:r w:rsidRPr="00A021C4">
        <w:rPr>
          <w:b/>
          <w:sz w:val="28"/>
        </w:rPr>
        <w:lastRenderedPageBreak/>
        <w:t>Тема 29. Тема и идея представления.</w:t>
      </w:r>
      <w:bookmarkEnd w:id="2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Тема и идея.</w:t>
      </w:r>
    </w:p>
    <w:p w:rsidR="00A021C4" w:rsidRPr="00A021C4" w:rsidRDefault="00A021C4" w:rsidP="00A021C4">
      <w:pPr>
        <w:spacing w:line="276" w:lineRule="auto"/>
        <w:rPr>
          <w:sz w:val="28"/>
        </w:rPr>
      </w:pPr>
      <w:r w:rsidRPr="00A021C4">
        <w:rPr>
          <w:sz w:val="28"/>
        </w:rPr>
        <w:t>Экспозиция, исходное событие, главное событие, кульминация, финал, сверхзадача.</w:t>
      </w:r>
    </w:p>
    <w:p w:rsidR="00A021C4" w:rsidRPr="00A021C4" w:rsidRDefault="00A021C4" w:rsidP="00A021C4">
      <w:pPr>
        <w:spacing w:line="276" w:lineRule="auto"/>
        <w:rPr>
          <w:b/>
          <w:sz w:val="28"/>
        </w:rPr>
      </w:pPr>
      <w:bookmarkStart w:id="24" w:name="bookmark27"/>
    </w:p>
    <w:p w:rsidR="00A021C4" w:rsidRPr="00A021C4" w:rsidRDefault="00A021C4" w:rsidP="00A021C4">
      <w:pPr>
        <w:spacing w:line="276" w:lineRule="auto"/>
        <w:rPr>
          <w:b/>
          <w:sz w:val="28"/>
        </w:rPr>
      </w:pPr>
      <w:r w:rsidRPr="00A021C4">
        <w:rPr>
          <w:b/>
          <w:sz w:val="28"/>
        </w:rPr>
        <w:t>Тема 30. Темпо-ритм представления.</w:t>
      </w:r>
      <w:bookmarkEnd w:id="24"/>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Темп. Ритм.</w:t>
      </w:r>
    </w:p>
    <w:p w:rsidR="00A021C4" w:rsidRPr="00A021C4" w:rsidRDefault="00A021C4" w:rsidP="00A021C4">
      <w:pPr>
        <w:spacing w:line="276" w:lineRule="auto"/>
        <w:rPr>
          <w:sz w:val="28"/>
        </w:rPr>
      </w:pPr>
      <w:r w:rsidRPr="00A021C4">
        <w:rPr>
          <w:sz w:val="28"/>
        </w:rPr>
        <w:t>Ведение, закулисное ведение. Агрессия и смысловые паузы.</w:t>
      </w:r>
    </w:p>
    <w:p w:rsidR="00A021C4" w:rsidRPr="00A021C4" w:rsidRDefault="00A021C4" w:rsidP="00A021C4">
      <w:pPr>
        <w:spacing w:line="276" w:lineRule="auto"/>
        <w:rPr>
          <w:sz w:val="28"/>
        </w:rPr>
      </w:pPr>
      <w:r w:rsidRPr="00A021C4">
        <w:rPr>
          <w:sz w:val="28"/>
        </w:rPr>
        <w:t>Визуальные эффекты, ускоряющие и замедляющие темпо-ритм</w:t>
      </w:r>
    </w:p>
    <w:p w:rsidR="00A021C4" w:rsidRPr="00A021C4" w:rsidRDefault="00A021C4" w:rsidP="00A021C4">
      <w:pPr>
        <w:spacing w:line="276" w:lineRule="auto"/>
        <w:rPr>
          <w:sz w:val="28"/>
        </w:rPr>
      </w:pPr>
      <w:r w:rsidRPr="00A021C4">
        <w:rPr>
          <w:sz w:val="28"/>
        </w:rPr>
        <w:t>представления.</w:t>
      </w:r>
    </w:p>
    <w:p w:rsidR="00A021C4" w:rsidRPr="00A021C4" w:rsidRDefault="00A021C4" w:rsidP="00A021C4">
      <w:pPr>
        <w:spacing w:line="276" w:lineRule="auto"/>
        <w:rPr>
          <w:sz w:val="28"/>
        </w:rPr>
      </w:pPr>
      <w:r w:rsidRPr="00A021C4">
        <w:rPr>
          <w:sz w:val="28"/>
        </w:rPr>
        <w:t>Лаконизм.</w:t>
      </w:r>
    </w:p>
    <w:p w:rsidR="00A021C4" w:rsidRPr="00A021C4" w:rsidRDefault="00A021C4" w:rsidP="00A021C4">
      <w:pPr>
        <w:spacing w:line="276" w:lineRule="auto"/>
        <w:rPr>
          <w:sz w:val="28"/>
        </w:rPr>
      </w:pPr>
      <w:r w:rsidRPr="00A021C4">
        <w:rPr>
          <w:sz w:val="28"/>
        </w:rPr>
        <w:t>Лучше «недокормить», чем «перекормить».</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5" w:name="bookmark28"/>
      <w:r w:rsidRPr="00A021C4">
        <w:rPr>
          <w:b/>
          <w:sz w:val="28"/>
        </w:rPr>
        <w:t>Тема 31. Монтаж.</w:t>
      </w:r>
      <w:bookmarkEnd w:id="25"/>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Последовательный.</w:t>
      </w:r>
    </w:p>
    <w:p w:rsidR="00A021C4" w:rsidRPr="00A021C4" w:rsidRDefault="00A021C4" w:rsidP="00A021C4">
      <w:pPr>
        <w:spacing w:line="276" w:lineRule="auto"/>
        <w:rPr>
          <w:sz w:val="28"/>
        </w:rPr>
      </w:pPr>
      <w:r w:rsidRPr="00A021C4">
        <w:rPr>
          <w:sz w:val="28"/>
        </w:rPr>
        <w:t>Параллельный.</w:t>
      </w:r>
    </w:p>
    <w:p w:rsidR="00A021C4" w:rsidRPr="00A021C4" w:rsidRDefault="00A021C4" w:rsidP="00A021C4">
      <w:pPr>
        <w:spacing w:line="276" w:lineRule="auto"/>
        <w:rPr>
          <w:sz w:val="28"/>
        </w:rPr>
      </w:pPr>
      <w:r w:rsidRPr="00A021C4">
        <w:rPr>
          <w:sz w:val="28"/>
        </w:rPr>
        <w:t>Ретроспективный.</w:t>
      </w:r>
    </w:p>
    <w:p w:rsidR="00A021C4" w:rsidRPr="00A021C4" w:rsidRDefault="00A021C4" w:rsidP="00A021C4">
      <w:pPr>
        <w:spacing w:line="276" w:lineRule="auto"/>
        <w:rPr>
          <w:sz w:val="28"/>
        </w:rPr>
      </w:pPr>
      <w:r w:rsidRPr="00A021C4">
        <w:rPr>
          <w:sz w:val="28"/>
        </w:rPr>
        <w:t>Композиционный.</w:t>
      </w:r>
    </w:p>
    <w:p w:rsidR="00A021C4" w:rsidRPr="00A021C4" w:rsidRDefault="00A021C4" w:rsidP="00A021C4">
      <w:pPr>
        <w:spacing w:line="276" w:lineRule="auto"/>
        <w:rPr>
          <w:sz w:val="28"/>
        </w:rPr>
      </w:pPr>
      <w:r w:rsidRPr="00A021C4">
        <w:rPr>
          <w:sz w:val="28"/>
        </w:rPr>
        <w:t>Абстрактный.</w:t>
      </w:r>
    </w:p>
    <w:p w:rsidR="00A021C4" w:rsidRPr="00A021C4" w:rsidRDefault="00A021C4" w:rsidP="00A021C4">
      <w:pPr>
        <w:spacing w:line="276" w:lineRule="auto"/>
        <w:rPr>
          <w:sz w:val="28"/>
        </w:rPr>
      </w:pPr>
      <w:r w:rsidRPr="00A021C4">
        <w:rPr>
          <w:sz w:val="28"/>
        </w:rPr>
        <w:t>Контрастный.</w:t>
      </w:r>
    </w:p>
    <w:p w:rsidR="00A021C4" w:rsidRPr="00A021C4" w:rsidRDefault="00A021C4" w:rsidP="00A021C4">
      <w:pPr>
        <w:spacing w:line="276" w:lineRule="auto"/>
        <w:rPr>
          <w:sz w:val="28"/>
        </w:rPr>
      </w:pPr>
      <w:r w:rsidRPr="00A021C4">
        <w:rPr>
          <w:sz w:val="28"/>
        </w:rPr>
        <w:t>Образный.</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6" w:name="bookmark29"/>
      <w:r w:rsidRPr="00A021C4">
        <w:rPr>
          <w:b/>
          <w:sz w:val="28"/>
        </w:rPr>
        <w:t>Тема 32. Полифония.</w:t>
      </w:r>
      <w:bookmarkEnd w:id="26"/>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Понятие полифонии. </w:t>
      </w:r>
      <w:proofErr w:type="spellStart"/>
      <w:r w:rsidRPr="00A021C4">
        <w:rPr>
          <w:sz w:val="28"/>
        </w:rPr>
        <w:t>Разножанровость</w:t>
      </w:r>
      <w:proofErr w:type="spellEnd"/>
      <w:r w:rsidRPr="00A021C4">
        <w:rPr>
          <w:sz w:val="28"/>
        </w:rPr>
        <w:t>.</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7" w:name="bookmark30"/>
      <w:r w:rsidRPr="00A021C4">
        <w:rPr>
          <w:b/>
          <w:sz w:val="28"/>
        </w:rPr>
        <w:t>Тема 33. Монтаж аттракционов.</w:t>
      </w:r>
      <w:bookmarkEnd w:id="27"/>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Номер, эпизод, аттракцион.</w:t>
      </w:r>
    </w:p>
    <w:p w:rsidR="00A021C4" w:rsidRPr="00A021C4" w:rsidRDefault="00A021C4" w:rsidP="00A021C4">
      <w:pPr>
        <w:spacing w:line="276" w:lineRule="auto"/>
        <w:rPr>
          <w:sz w:val="28"/>
        </w:rPr>
      </w:pPr>
      <w:r w:rsidRPr="00A021C4">
        <w:rPr>
          <w:sz w:val="28"/>
        </w:rPr>
        <w:t>Основные отличия.</w:t>
      </w:r>
    </w:p>
    <w:p w:rsidR="00A021C4" w:rsidRPr="00A021C4" w:rsidRDefault="00A021C4" w:rsidP="00A021C4">
      <w:pPr>
        <w:spacing w:line="276" w:lineRule="auto"/>
        <w:rPr>
          <w:sz w:val="28"/>
        </w:rPr>
      </w:pPr>
      <w:r w:rsidRPr="00A021C4">
        <w:rPr>
          <w:sz w:val="28"/>
        </w:rPr>
        <w:t>Номер - основа эпизода, аттракциона.</w:t>
      </w:r>
    </w:p>
    <w:p w:rsidR="00A021C4" w:rsidRPr="00A021C4" w:rsidRDefault="00A021C4" w:rsidP="00A021C4">
      <w:pPr>
        <w:spacing w:line="276" w:lineRule="auto"/>
        <w:rPr>
          <w:sz w:val="28"/>
        </w:rPr>
      </w:pPr>
      <w:r w:rsidRPr="00A021C4">
        <w:rPr>
          <w:sz w:val="28"/>
        </w:rPr>
        <w:t>Монтаж.</w:t>
      </w:r>
    </w:p>
    <w:p w:rsidR="00A021C4" w:rsidRPr="00A021C4" w:rsidRDefault="00A021C4" w:rsidP="00A021C4">
      <w:pPr>
        <w:spacing w:line="276" w:lineRule="auto"/>
        <w:rPr>
          <w:sz w:val="28"/>
        </w:rPr>
      </w:pPr>
      <w:bookmarkStart w:id="28" w:name="bookmark31"/>
      <w:r w:rsidRPr="00A021C4">
        <w:rPr>
          <w:sz w:val="28"/>
        </w:rPr>
        <w:t xml:space="preserve">Тема 6. </w:t>
      </w:r>
      <w:r w:rsidRPr="00A021C4">
        <w:rPr>
          <w:sz w:val="28"/>
          <w:lang w:val="en-US"/>
        </w:rPr>
        <w:t>PR</w:t>
      </w:r>
      <w:r w:rsidRPr="00A021C4">
        <w:rPr>
          <w:sz w:val="28"/>
        </w:rPr>
        <w:t xml:space="preserve"> - акция.</w:t>
      </w:r>
      <w:bookmarkEnd w:id="28"/>
    </w:p>
    <w:p w:rsidR="00A021C4" w:rsidRPr="00A021C4" w:rsidRDefault="00A021C4" w:rsidP="00A021C4">
      <w:pPr>
        <w:spacing w:line="276" w:lineRule="auto"/>
        <w:rPr>
          <w:sz w:val="28"/>
        </w:rPr>
      </w:pPr>
      <w:r w:rsidRPr="00A021C4">
        <w:rPr>
          <w:sz w:val="28"/>
        </w:rPr>
        <w:t>Событие.</w:t>
      </w:r>
    </w:p>
    <w:p w:rsidR="00A021C4" w:rsidRPr="00A021C4" w:rsidRDefault="00A021C4" w:rsidP="00A021C4">
      <w:pPr>
        <w:spacing w:line="276" w:lineRule="auto"/>
        <w:rPr>
          <w:sz w:val="28"/>
        </w:rPr>
      </w:pPr>
      <w:r w:rsidRPr="00A021C4">
        <w:rPr>
          <w:sz w:val="28"/>
        </w:rPr>
        <w:t>«Впервые в мире». Книга рекордов Гиннеса.</w:t>
      </w:r>
    </w:p>
    <w:p w:rsidR="00A021C4" w:rsidRPr="00A021C4" w:rsidRDefault="00A021C4" w:rsidP="00A021C4">
      <w:pPr>
        <w:spacing w:line="276" w:lineRule="auto"/>
        <w:rPr>
          <w:sz w:val="28"/>
        </w:rPr>
      </w:pPr>
      <w:r w:rsidRPr="00A021C4">
        <w:rPr>
          <w:sz w:val="28"/>
        </w:rPr>
        <w:lastRenderedPageBreak/>
        <w:t>Работа режиссера с корреспондентами, журналистами, рекламными агентствами.</w:t>
      </w:r>
    </w:p>
    <w:p w:rsidR="00A021C4" w:rsidRPr="00A021C4" w:rsidRDefault="00A021C4" w:rsidP="00A021C4">
      <w:pPr>
        <w:spacing w:line="276" w:lineRule="auto"/>
        <w:rPr>
          <w:sz w:val="28"/>
        </w:rPr>
      </w:pPr>
      <w:r w:rsidRPr="00A021C4">
        <w:rPr>
          <w:sz w:val="28"/>
        </w:rPr>
        <w:t>Работа режиссера с заказчиком.</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29" w:name="bookmark32"/>
      <w:r w:rsidRPr="00A021C4">
        <w:rPr>
          <w:b/>
          <w:sz w:val="28"/>
        </w:rPr>
        <w:t>Тема 34. Идеологическая составляющая театрализованного представления.</w:t>
      </w:r>
      <w:bookmarkEnd w:id="29"/>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 xml:space="preserve">Заказ и </w:t>
      </w:r>
      <w:proofErr w:type="spellStart"/>
      <w:r w:rsidRPr="00A021C4">
        <w:rPr>
          <w:sz w:val="28"/>
        </w:rPr>
        <w:t>соц</w:t>
      </w:r>
      <w:proofErr w:type="gramStart"/>
      <w:r w:rsidRPr="00A021C4">
        <w:rPr>
          <w:sz w:val="28"/>
        </w:rPr>
        <w:t>.з</w:t>
      </w:r>
      <w:proofErr w:type="gramEnd"/>
      <w:r w:rsidRPr="00A021C4">
        <w:rPr>
          <w:sz w:val="28"/>
        </w:rPr>
        <w:t>аказ</w:t>
      </w:r>
      <w:proofErr w:type="spellEnd"/>
      <w:r w:rsidRPr="00A021C4">
        <w:rPr>
          <w:sz w:val="28"/>
        </w:rPr>
        <w:t>. Патриотизм. Экология. Мораль.</w:t>
      </w:r>
    </w:p>
    <w:p w:rsidR="00A021C4" w:rsidRPr="00A021C4" w:rsidRDefault="00A021C4" w:rsidP="00A021C4">
      <w:pPr>
        <w:spacing w:line="276" w:lineRule="auto"/>
        <w:rPr>
          <w:sz w:val="28"/>
        </w:rPr>
      </w:pPr>
      <w:r w:rsidRPr="00A021C4">
        <w:rPr>
          <w:sz w:val="28"/>
        </w:rPr>
        <w:t xml:space="preserve">Свобода и несвобода режиссера и </w:t>
      </w:r>
      <w:proofErr w:type="spellStart"/>
      <w:r w:rsidRPr="00A021C4">
        <w:rPr>
          <w:sz w:val="28"/>
        </w:rPr>
        <w:t>соц</w:t>
      </w:r>
      <w:proofErr w:type="gramStart"/>
      <w:r w:rsidRPr="00A021C4">
        <w:rPr>
          <w:sz w:val="28"/>
        </w:rPr>
        <w:t>.з</w:t>
      </w:r>
      <w:proofErr w:type="gramEnd"/>
      <w:r w:rsidRPr="00A021C4">
        <w:rPr>
          <w:sz w:val="28"/>
        </w:rPr>
        <w:t>аказа</w:t>
      </w:r>
      <w:proofErr w:type="spellEnd"/>
      <w:r w:rsidRPr="00A021C4">
        <w:rPr>
          <w:sz w:val="28"/>
        </w:rPr>
        <w:t>. Нравственная позиция режиссера.</w:t>
      </w: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bookmarkStart w:id="30" w:name="bookmark34"/>
      <w:r w:rsidRPr="00A021C4">
        <w:rPr>
          <w:b/>
          <w:sz w:val="28"/>
        </w:rPr>
        <w:t>Тема 35. Тендер.</w:t>
      </w:r>
      <w:bookmarkEnd w:id="30"/>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Реалии сегодняшнего дня - тендер. Условия тендера. Защищенность авторских прав.</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1" w:name="bookmark35"/>
      <w:r w:rsidRPr="00A021C4">
        <w:rPr>
          <w:b/>
          <w:sz w:val="28"/>
        </w:rPr>
        <w:t>Тема 36. Заявка.</w:t>
      </w:r>
      <w:bookmarkEnd w:id="31"/>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Сценарная заявка. Режиссерская заявка. Техническая заявка. Финансовая заявка.</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2" w:name="bookmark36"/>
      <w:r w:rsidRPr="00A021C4">
        <w:rPr>
          <w:b/>
          <w:sz w:val="28"/>
        </w:rPr>
        <w:t>Тема 37. Монтажный лист.</w:t>
      </w:r>
      <w:bookmarkEnd w:id="32"/>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Монтажный лист – основной документ режиссера театрализованных представлений. Постановка и выполнение задач по звуковой, световой, видео партитуре, а так же выход артистов, спецэффекты, костюмы, реквизит и т.д., все вносится в монтажный лист.</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bookmarkStart w:id="33" w:name="bookmark37"/>
      <w:r w:rsidRPr="00A021C4">
        <w:rPr>
          <w:b/>
          <w:sz w:val="28"/>
        </w:rPr>
        <w:t>Тема 38. Графики работ.</w:t>
      </w:r>
      <w:bookmarkEnd w:id="33"/>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t>График завоза сценических конструкций. График монтажа, демонтажа. График работы охраны. График репетиций.</w:t>
      </w:r>
    </w:p>
    <w:p w:rsidR="00A021C4" w:rsidRPr="00A021C4" w:rsidRDefault="00A021C4" w:rsidP="00A021C4">
      <w:pPr>
        <w:spacing w:line="276" w:lineRule="auto"/>
        <w:rPr>
          <w:sz w:val="28"/>
        </w:rPr>
      </w:pPr>
      <w:r w:rsidRPr="00A021C4">
        <w:rPr>
          <w:sz w:val="28"/>
        </w:rPr>
        <w:t>Работа с органами охраны правопорядка, с пожарным надзором, СЭС и т.д. Отчетная документация.</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b/>
          <w:sz w:val="28"/>
        </w:rPr>
      </w:pPr>
      <w:r w:rsidRPr="00A021C4">
        <w:rPr>
          <w:b/>
          <w:sz w:val="28"/>
        </w:rPr>
        <w:t>Критерии оценки семинарских занятий</w:t>
      </w: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r w:rsidRPr="00A021C4">
        <w:rPr>
          <w:sz w:val="28"/>
        </w:rPr>
        <w:lastRenderedPageBreak/>
        <w:t xml:space="preserve">В соответствии с целями и задачами курса выполнение самостоятельной работы предполагает следующие оценки знания: </w:t>
      </w:r>
    </w:p>
    <w:p w:rsidR="00A021C4" w:rsidRPr="00A021C4" w:rsidRDefault="00A021C4" w:rsidP="00A021C4">
      <w:pPr>
        <w:spacing w:line="276" w:lineRule="auto"/>
        <w:rPr>
          <w:b/>
          <w:sz w:val="28"/>
        </w:rPr>
      </w:pPr>
      <w:r w:rsidRPr="00A021C4">
        <w:rPr>
          <w:sz w:val="28"/>
        </w:rPr>
        <w:t xml:space="preserve">Максимальное количество – </w:t>
      </w:r>
      <w:r w:rsidRPr="00A021C4">
        <w:rPr>
          <w:b/>
          <w:sz w:val="28"/>
        </w:rPr>
        <w:t>10 баллов –</w:t>
      </w:r>
      <w:r w:rsidRPr="00A021C4">
        <w:rPr>
          <w:sz w:val="28"/>
        </w:rPr>
        <w:t xml:space="preserve"> студент получает при выполнении следующих условий: </w:t>
      </w:r>
    </w:p>
    <w:p w:rsidR="00A021C4" w:rsidRPr="00A021C4" w:rsidRDefault="00A021C4" w:rsidP="00A021C4">
      <w:pPr>
        <w:numPr>
          <w:ilvl w:val="0"/>
          <w:numId w:val="39"/>
        </w:numPr>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39"/>
        </w:numPr>
        <w:spacing w:line="276" w:lineRule="auto"/>
        <w:rPr>
          <w:sz w:val="28"/>
        </w:rPr>
      </w:pPr>
      <w:r w:rsidRPr="00A021C4">
        <w:rPr>
          <w:sz w:val="28"/>
        </w:rPr>
        <w:t xml:space="preserve">активное использование дополнительной рекомендуемой литературы по курсу; </w:t>
      </w:r>
    </w:p>
    <w:p w:rsidR="00A021C4" w:rsidRPr="00A021C4" w:rsidRDefault="00A021C4" w:rsidP="00A021C4">
      <w:pPr>
        <w:numPr>
          <w:ilvl w:val="0"/>
          <w:numId w:val="39"/>
        </w:numPr>
        <w:spacing w:line="276" w:lineRule="auto"/>
        <w:rPr>
          <w:sz w:val="28"/>
        </w:rPr>
      </w:pPr>
      <w:r w:rsidRPr="00A021C4">
        <w:rPr>
          <w:sz w:val="28"/>
        </w:rPr>
        <w:t xml:space="preserve">умение находить требующуюся информацию, анализировать и интерпретировать ее в соответствии с целями и задачами семинарского занятия; </w:t>
      </w:r>
    </w:p>
    <w:p w:rsidR="00A021C4" w:rsidRPr="00A021C4" w:rsidRDefault="00A021C4" w:rsidP="00A021C4">
      <w:pPr>
        <w:numPr>
          <w:ilvl w:val="0"/>
          <w:numId w:val="39"/>
        </w:numPr>
        <w:spacing w:line="276" w:lineRule="auto"/>
        <w:rPr>
          <w:sz w:val="28"/>
        </w:rPr>
      </w:pPr>
      <w:r w:rsidRPr="00A021C4">
        <w:rPr>
          <w:sz w:val="28"/>
        </w:rPr>
        <w:t xml:space="preserve">умение ориентироваться во всем массиве изучаемого материала,  соотносить новый материал </w:t>
      </w:r>
      <w:proofErr w:type="gramStart"/>
      <w:r w:rsidRPr="00A021C4">
        <w:rPr>
          <w:sz w:val="28"/>
        </w:rPr>
        <w:t>с</w:t>
      </w:r>
      <w:proofErr w:type="gramEnd"/>
      <w:r w:rsidRPr="00A021C4">
        <w:rPr>
          <w:sz w:val="28"/>
        </w:rPr>
        <w:t xml:space="preserve"> пройденным; </w:t>
      </w:r>
    </w:p>
    <w:p w:rsidR="00A021C4" w:rsidRPr="00A021C4" w:rsidRDefault="00A021C4" w:rsidP="00A021C4">
      <w:pPr>
        <w:numPr>
          <w:ilvl w:val="0"/>
          <w:numId w:val="39"/>
        </w:numPr>
        <w:spacing w:line="276" w:lineRule="auto"/>
        <w:rPr>
          <w:sz w:val="28"/>
        </w:rPr>
      </w:pPr>
      <w:r w:rsidRPr="00A021C4">
        <w:rPr>
          <w:sz w:val="28"/>
        </w:rPr>
        <w:t>наличие конспекта источников по теме, изучаемой самостоятельно студентом;</w:t>
      </w:r>
    </w:p>
    <w:p w:rsidR="00A021C4" w:rsidRPr="00A021C4" w:rsidRDefault="00A021C4" w:rsidP="00A021C4">
      <w:pPr>
        <w:numPr>
          <w:ilvl w:val="0"/>
          <w:numId w:val="39"/>
        </w:numPr>
        <w:spacing w:line="276" w:lineRule="auto"/>
        <w:rPr>
          <w:sz w:val="28"/>
        </w:rPr>
      </w:pPr>
      <w:r w:rsidRPr="00A021C4">
        <w:rPr>
          <w:sz w:val="28"/>
        </w:rPr>
        <w:t xml:space="preserve">умение использовать категориально-понятийный аппарат философии </w:t>
      </w:r>
    </w:p>
    <w:p w:rsidR="00A021C4" w:rsidRPr="00A021C4" w:rsidRDefault="00A021C4" w:rsidP="00A021C4">
      <w:pPr>
        <w:numPr>
          <w:ilvl w:val="0"/>
          <w:numId w:val="39"/>
        </w:numPr>
        <w:tabs>
          <w:tab w:val="num" w:pos="360"/>
        </w:tabs>
        <w:spacing w:line="276" w:lineRule="auto"/>
        <w:rPr>
          <w:sz w:val="28"/>
        </w:rPr>
      </w:pPr>
      <w:r w:rsidRPr="00A021C4">
        <w:rPr>
          <w:sz w:val="28"/>
        </w:rPr>
        <w:t xml:space="preserve">умение сформировать и обосновать свою позицию, аргументировать ее; </w:t>
      </w:r>
    </w:p>
    <w:p w:rsidR="00A021C4" w:rsidRPr="00A021C4" w:rsidRDefault="00A021C4" w:rsidP="00A021C4">
      <w:pPr>
        <w:numPr>
          <w:ilvl w:val="0"/>
          <w:numId w:val="39"/>
        </w:numPr>
        <w:spacing w:line="276" w:lineRule="auto"/>
        <w:rPr>
          <w:sz w:val="28"/>
        </w:rPr>
      </w:pPr>
      <w:r w:rsidRPr="00A021C4">
        <w:rPr>
          <w:sz w:val="28"/>
        </w:rPr>
        <w:t>умение сформулировать общие выводы и тезисы по выбранной теме;</w:t>
      </w:r>
    </w:p>
    <w:p w:rsidR="00A021C4" w:rsidRPr="00A021C4" w:rsidRDefault="00A021C4" w:rsidP="00A021C4">
      <w:pPr>
        <w:numPr>
          <w:ilvl w:val="0"/>
          <w:numId w:val="39"/>
        </w:numPr>
        <w:spacing w:line="276" w:lineRule="auto"/>
        <w:rPr>
          <w:sz w:val="28"/>
        </w:rPr>
      </w:pPr>
      <w:r w:rsidRPr="00A021C4">
        <w:rPr>
          <w:sz w:val="28"/>
        </w:rPr>
        <w:t>оформление конспектов в соответствии с требованиями.</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r w:rsidRPr="00A021C4">
        <w:rPr>
          <w:b/>
          <w:sz w:val="28"/>
        </w:rPr>
        <w:t xml:space="preserve">7 баллов </w:t>
      </w:r>
      <w:r w:rsidRPr="00A021C4">
        <w:rPr>
          <w:sz w:val="28"/>
        </w:rPr>
        <w:t>студент получает при выполнении следующих условий:</w:t>
      </w:r>
    </w:p>
    <w:p w:rsidR="00A021C4" w:rsidRPr="00A021C4" w:rsidRDefault="00A021C4" w:rsidP="00A021C4">
      <w:pPr>
        <w:numPr>
          <w:ilvl w:val="0"/>
          <w:numId w:val="41"/>
        </w:numPr>
        <w:tabs>
          <w:tab w:val="num" w:pos="720"/>
        </w:tabs>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41"/>
        </w:numPr>
        <w:tabs>
          <w:tab w:val="num" w:pos="720"/>
        </w:tabs>
        <w:spacing w:line="276" w:lineRule="auto"/>
        <w:rPr>
          <w:sz w:val="28"/>
        </w:rPr>
      </w:pPr>
      <w:r w:rsidRPr="00A021C4">
        <w:rPr>
          <w:sz w:val="28"/>
        </w:rPr>
        <w:t xml:space="preserve">использование дополнительной рекомендуемой литературы по изучаемой теме; </w:t>
      </w:r>
    </w:p>
    <w:p w:rsidR="00A021C4" w:rsidRPr="00A021C4" w:rsidRDefault="00A021C4" w:rsidP="00A021C4">
      <w:pPr>
        <w:numPr>
          <w:ilvl w:val="0"/>
          <w:numId w:val="41"/>
        </w:numPr>
        <w:tabs>
          <w:tab w:val="num" w:pos="360"/>
        </w:tabs>
        <w:spacing w:line="276" w:lineRule="auto"/>
        <w:rPr>
          <w:sz w:val="28"/>
        </w:rPr>
      </w:pPr>
      <w:r w:rsidRPr="00A021C4">
        <w:rPr>
          <w:sz w:val="28"/>
        </w:rPr>
        <w:t>умение достаточно полно раскрыть тему;</w:t>
      </w:r>
    </w:p>
    <w:p w:rsidR="00A021C4" w:rsidRPr="00A021C4" w:rsidRDefault="00A021C4" w:rsidP="00A021C4">
      <w:pPr>
        <w:numPr>
          <w:ilvl w:val="0"/>
          <w:numId w:val="41"/>
        </w:numPr>
        <w:tabs>
          <w:tab w:val="num" w:pos="360"/>
        </w:tabs>
        <w:spacing w:line="276" w:lineRule="auto"/>
        <w:rPr>
          <w:sz w:val="28"/>
        </w:rPr>
      </w:pPr>
      <w:r w:rsidRPr="00A021C4">
        <w:rPr>
          <w:sz w:val="28"/>
        </w:rPr>
        <w:t>умение использовать категориально-понятийный аппарат философии;</w:t>
      </w:r>
    </w:p>
    <w:p w:rsidR="00A021C4" w:rsidRPr="00A021C4" w:rsidRDefault="00A021C4" w:rsidP="00A021C4">
      <w:pPr>
        <w:numPr>
          <w:ilvl w:val="0"/>
          <w:numId w:val="40"/>
        </w:numPr>
        <w:spacing w:line="276" w:lineRule="auto"/>
        <w:rPr>
          <w:sz w:val="28"/>
        </w:rPr>
      </w:pPr>
      <w:r w:rsidRPr="00A021C4">
        <w:rPr>
          <w:sz w:val="28"/>
        </w:rPr>
        <w:t>наличие конспекта источников по изучаемой теме.</w:t>
      </w:r>
    </w:p>
    <w:p w:rsidR="00A021C4" w:rsidRPr="00A021C4" w:rsidRDefault="00A021C4" w:rsidP="00A021C4">
      <w:pPr>
        <w:spacing w:line="276" w:lineRule="auto"/>
        <w:rPr>
          <w:sz w:val="28"/>
        </w:rPr>
      </w:pPr>
    </w:p>
    <w:p w:rsidR="00A021C4" w:rsidRPr="00A021C4" w:rsidRDefault="00A021C4" w:rsidP="00A021C4">
      <w:pPr>
        <w:spacing w:line="276" w:lineRule="auto"/>
        <w:rPr>
          <w:sz w:val="28"/>
        </w:rPr>
      </w:pPr>
      <w:r w:rsidRPr="00A021C4">
        <w:rPr>
          <w:b/>
          <w:sz w:val="28"/>
        </w:rPr>
        <w:t>5 баллов</w:t>
      </w:r>
      <w:r w:rsidRPr="00A021C4">
        <w:rPr>
          <w:sz w:val="28"/>
        </w:rPr>
        <w:t xml:space="preserve"> студент получает при выполнении следующих условий:</w:t>
      </w:r>
    </w:p>
    <w:p w:rsidR="00A021C4" w:rsidRPr="00A021C4" w:rsidRDefault="00A021C4" w:rsidP="00A021C4">
      <w:pPr>
        <w:numPr>
          <w:ilvl w:val="0"/>
          <w:numId w:val="42"/>
        </w:numPr>
        <w:tabs>
          <w:tab w:val="num" w:pos="709"/>
        </w:tabs>
        <w:spacing w:line="276" w:lineRule="auto"/>
        <w:rPr>
          <w:sz w:val="28"/>
        </w:rPr>
      </w:pPr>
      <w:r w:rsidRPr="00A021C4">
        <w:rPr>
          <w:sz w:val="28"/>
        </w:rPr>
        <w:t>выступление с сообщением по одному из вопросов семинарского занятия;</w:t>
      </w:r>
    </w:p>
    <w:p w:rsidR="00A021C4" w:rsidRPr="00A021C4" w:rsidRDefault="00A021C4" w:rsidP="00A021C4">
      <w:pPr>
        <w:numPr>
          <w:ilvl w:val="0"/>
          <w:numId w:val="42"/>
        </w:numPr>
        <w:tabs>
          <w:tab w:val="num" w:pos="709"/>
        </w:tabs>
        <w:spacing w:line="276" w:lineRule="auto"/>
        <w:rPr>
          <w:sz w:val="28"/>
        </w:rPr>
      </w:pPr>
      <w:r w:rsidRPr="00A021C4">
        <w:rPr>
          <w:sz w:val="28"/>
        </w:rPr>
        <w:t>умение достаточно полно раскрыть тему.</w:t>
      </w:r>
    </w:p>
    <w:p w:rsidR="00A021C4" w:rsidRPr="00A021C4" w:rsidRDefault="00A021C4" w:rsidP="00A021C4">
      <w:pPr>
        <w:spacing w:line="276" w:lineRule="auto"/>
        <w:rPr>
          <w:sz w:val="28"/>
        </w:rPr>
      </w:pPr>
    </w:p>
    <w:p w:rsidR="00A021C4" w:rsidRPr="00A021C4" w:rsidRDefault="00A021C4" w:rsidP="00A021C4">
      <w:pPr>
        <w:spacing w:line="276" w:lineRule="auto"/>
        <w:rPr>
          <w:b/>
          <w:sz w:val="28"/>
        </w:rPr>
      </w:pPr>
    </w:p>
    <w:p w:rsidR="00A021C4" w:rsidRPr="00A021C4" w:rsidRDefault="00A021C4" w:rsidP="00A021C4">
      <w:pPr>
        <w:spacing w:line="276" w:lineRule="auto"/>
        <w:rPr>
          <w:sz w:val="28"/>
        </w:rPr>
      </w:pPr>
    </w:p>
    <w:sectPr w:rsidR="00A021C4" w:rsidRPr="00A021C4"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569A00"/>
    <w:lvl w:ilvl="0">
      <w:numFmt w:val="bullet"/>
      <w:lvlText w:val="*"/>
      <w:lvlJc w:val="left"/>
    </w:lvl>
  </w:abstractNum>
  <w:abstractNum w:abstractNumId="1">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30F4D9F"/>
    <w:multiLevelType w:val="hybridMultilevel"/>
    <w:tmpl w:val="38A22F4A"/>
    <w:lvl w:ilvl="0" w:tplc="8EAA761A">
      <w:start w:val="1"/>
      <w:numFmt w:val="bullet"/>
      <w:lvlText w:val=""/>
      <w:lvlJc w:val="left"/>
      <w:pPr>
        <w:tabs>
          <w:tab w:val="num" w:pos="1152"/>
        </w:tabs>
        <w:ind w:left="1152" w:hanging="360"/>
      </w:pPr>
      <w:rPr>
        <w:rFonts w:ascii="Symbol" w:hAnsi="Symbol" w:hint="default"/>
        <w:sz w:val="20"/>
        <w:szCs w:val="20"/>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3">
    <w:nsid w:val="1CAB1173"/>
    <w:multiLevelType w:val="multilevel"/>
    <w:tmpl w:val="F946B9C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E0438F5"/>
    <w:multiLevelType w:val="hybridMultilevel"/>
    <w:tmpl w:val="A7C266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3">
    <w:nsid w:val="2D792DB9"/>
    <w:multiLevelType w:val="hybridMultilevel"/>
    <w:tmpl w:val="A276F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7">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F210ADF"/>
    <w:multiLevelType w:val="multilevel"/>
    <w:tmpl w:val="3F210ADF"/>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71F5DCC"/>
    <w:multiLevelType w:val="hybridMultilevel"/>
    <w:tmpl w:val="C562EC04"/>
    <w:lvl w:ilvl="0" w:tplc="F2426FC2">
      <w:start w:val="1"/>
      <w:numFmt w:val="decimal"/>
      <w:lvlText w:val="%1."/>
      <w:lvlJc w:val="left"/>
      <w:pPr>
        <w:tabs>
          <w:tab w:val="num" w:pos="1393"/>
        </w:tabs>
        <w:ind w:left="1393" w:hanging="82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2">
    <w:nsid w:val="6C304D42"/>
    <w:multiLevelType w:val="hybridMultilevel"/>
    <w:tmpl w:val="1A14E878"/>
    <w:lvl w:ilvl="0" w:tplc="048A9CEE">
      <w:start w:val="1"/>
      <w:numFmt w:val="bullet"/>
      <w:lvlText w:val=""/>
      <w:lvlJc w:val="left"/>
      <w:pPr>
        <w:tabs>
          <w:tab w:val="num" w:pos="1008"/>
        </w:tabs>
        <w:ind w:left="1008" w:hanging="360"/>
      </w:pPr>
      <w:rPr>
        <w:rFonts w:ascii="Symbol" w:hAnsi="Symbol" w:hint="default"/>
        <w:sz w:val="20"/>
        <w:szCs w:val="20"/>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3">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10"/>
  </w:num>
  <w:num w:numId="3">
    <w:abstractNumId w:val="35"/>
  </w:num>
  <w:num w:numId="4">
    <w:abstractNumId w:val="37"/>
  </w:num>
  <w:num w:numId="5">
    <w:abstractNumId w:val="30"/>
  </w:num>
  <w:num w:numId="6">
    <w:abstractNumId w:val="21"/>
  </w:num>
  <w:num w:numId="7">
    <w:abstractNumId w:val="17"/>
  </w:num>
  <w:num w:numId="8">
    <w:abstractNumId w:val="38"/>
  </w:num>
  <w:num w:numId="9">
    <w:abstractNumId w:val="20"/>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9"/>
  </w:num>
  <w:num w:numId="14">
    <w:abstractNumId w:val="1"/>
  </w:num>
  <w:num w:numId="15">
    <w:abstractNumId w:val="14"/>
  </w:num>
  <w:num w:numId="16">
    <w:abstractNumId w:val="7"/>
  </w:num>
  <w:num w:numId="17">
    <w:abstractNumId w:val="12"/>
  </w:num>
  <w:num w:numId="18">
    <w:abstractNumId w:val="4"/>
  </w:num>
  <w:num w:numId="19">
    <w:abstractNumId w:val="36"/>
  </w:num>
  <w:num w:numId="20">
    <w:abstractNumId w:val="33"/>
  </w:num>
  <w:num w:numId="21">
    <w:abstractNumId w:val="16"/>
  </w:num>
  <w:num w:numId="22">
    <w:abstractNumId w:val="26"/>
  </w:num>
  <w:num w:numId="23">
    <w:abstractNumId w:val="23"/>
  </w:num>
  <w:num w:numId="24">
    <w:abstractNumId w:val="22"/>
  </w:num>
  <w:num w:numId="25">
    <w:abstractNumId w:val="28"/>
  </w:num>
  <w:num w:numId="26">
    <w:abstractNumId w:val="34"/>
  </w:num>
  <w:num w:numId="27">
    <w:abstractNumId w:val="8"/>
  </w:num>
  <w:num w:numId="28">
    <w:abstractNumId w:val="25"/>
  </w:num>
  <w:num w:numId="29">
    <w:abstractNumId w:val="24"/>
  </w:num>
  <w:num w:numId="30">
    <w:abstractNumId w:val="15"/>
  </w:num>
  <w:num w:numId="31">
    <w:abstractNumId w:val="11"/>
  </w:num>
  <w:num w:numId="32">
    <w:abstractNumId w:val="29"/>
  </w:num>
  <w:num w:numId="33">
    <w:abstractNumId w:val="6"/>
  </w:num>
  <w:num w:numId="34">
    <w:abstractNumId w:val="19"/>
    <w:lvlOverride w:ilvl="0">
      <w:startOverride w:val="1"/>
    </w:lvlOverride>
  </w:num>
  <w:num w:numId="35">
    <w:abstractNumId w:val="18"/>
  </w:num>
  <w:num w:numId="36">
    <w:abstractNumId w:val="31"/>
  </w:num>
  <w:num w:numId="37">
    <w:abstractNumId w:val="13"/>
  </w:num>
  <w:num w:numId="38">
    <w:abstractNumId w:val="5"/>
  </w:num>
  <w:num w:numId="39">
    <w:abstractNumId w:val="19"/>
  </w:num>
  <w:num w:numId="40">
    <w:abstractNumId w:val="3"/>
  </w:num>
  <w:num w:numId="41">
    <w:abstractNumId w:val="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35A32"/>
    <w:rsid w:val="00053CA8"/>
    <w:rsid w:val="00063C0A"/>
    <w:rsid w:val="00084D8C"/>
    <w:rsid w:val="00092FE2"/>
    <w:rsid w:val="000B5287"/>
    <w:rsid w:val="0015088B"/>
    <w:rsid w:val="00190547"/>
    <w:rsid w:val="001925F1"/>
    <w:rsid w:val="00194E8F"/>
    <w:rsid w:val="001956A8"/>
    <w:rsid w:val="001A32E2"/>
    <w:rsid w:val="001C430C"/>
    <w:rsid w:val="001D4C02"/>
    <w:rsid w:val="001E7394"/>
    <w:rsid w:val="001F643B"/>
    <w:rsid w:val="0025422C"/>
    <w:rsid w:val="0027768B"/>
    <w:rsid w:val="002A6230"/>
    <w:rsid w:val="002D3315"/>
    <w:rsid w:val="00366518"/>
    <w:rsid w:val="003A7757"/>
    <w:rsid w:val="00431A9C"/>
    <w:rsid w:val="00457CCC"/>
    <w:rsid w:val="0048152E"/>
    <w:rsid w:val="004B197B"/>
    <w:rsid w:val="004B220F"/>
    <w:rsid w:val="004C089A"/>
    <w:rsid w:val="004D0C87"/>
    <w:rsid w:val="004E0408"/>
    <w:rsid w:val="004F35BF"/>
    <w:rsid w:val="00524DEB"/>
    <w:rsid w:val="00564454"/>
    <w:rsid w:val="00580E96"/>
    <w:rsid w:val="00594855"/>
    <w:rsid w:val="00596CCF"/>
    <w:rsid w:val="005A2974"/>
    <w:rsid w:val="005D65AF"/>
    <w:rsid w:val="005F25DB"/>
    <w:rsid w:val="005F6584"/>
    <w:rsid w:val="006266D6"/>
    <w:rsid w:val="00627EF8"/>
    <w:rsid w:val="00671104"/>
    <w:rsid w:val="00694381"/>
    <w:rsid w:val="006A7A02"/>
    <w:rsid w:val="006E083B"/>
    <w:rsid w:val="006F0447"/>
    <w:rsid w:val="00716C57"/>
    <w:rsid w:val="007358D6"/>
    <w:rsid w:val="00737B07"/>
    <w:rsid w:val="00744B80"/>
    <w:rsid w:val="00773ADA"/>
    <w:rsid w:val="0078355A"/>
    <w:rsid w:val="00784110"/>
    <w:rsid w:val="007925FB"/>
    <w:rsid w:val="00795CFE"/>
    <w:rsid w:val="00797458"/>
    <w:rsid w:val="007A0BAC"/>
    <w:rsid w:val="007B3255"/>
    <w:rsid w:val="007C424D"/>
    <w:rsid w:val="008348EC"/>
    <w:rsid w:val="008438DA"/>
    <w:rsid w:val="0084572A"/>
    <w:rsid w:val="00846D43"/>
    <w:rsid w:val="008C5905"/>
    <w:rsid w:val="008E19D8"/>
    <w:rsid w:val="009355E8"/>
    <w:rsid w:val="00955BA1"/>
    <w:rsid w:val="009672D8"/>
    <w:rsid w:val="00987481"/>
    <w:rsid w:val="0099603D"/>
    <w:rsid w:val="009F63E5"/>
    <w:rsid w:val="00A021C4"/>
    <w:rsid w:val="00A503C1"/>
    <w:rsid w:val="00A6109F"/>
    <w:rsid w:val="00A8387D"/>
    <w:rsid w:val="00A9262D"/>
    <w:rsid w:val="00A9397D"/>
    <w:rsid w:val="00AA6302"/>
    <w:rsid w:val="00AB368C"/>
    <w:rsid w:val="00AB5118"/>
    <w:rsid w:val="00AB5884"/>
    <w:rsid w:val="00AE76D1"/>
    <w:rsid w:val="00AF3207"/>
    <w:rsid w:val="00B54812"/>
    <w:rsid w:val="00B57881"/>
    <w:rsid w:val="00B8055C"/>
    <w:rsid w:val="00C87539"/>
    <w:rsid w:val="00CA6BCB"/>
    <w:rsid w:val="00CB384D"/>
    <w:rsid w:val="00CC04D5"/>
    <w:rsid w:val="00D10C1D"/>
    <w:rsid w:val="00D27F64"/>
    <w:rsid w:val="00D70F72"/>
    <w:rsid w:val="00D8028B"/>
    <w:rsid w:val="00D97621"/>
    <w:rsid w:val="00E13C8C"/>
    <w:rsid w:val="00E50FFB"/>
    <w:rsid w:val="00E530F9"/>
    <w:rsid w:val="00E9001A"/>
    <w:rsid w:val="00EA187A"/>
    <w:rsid w:val="00EC52E2"/>
    <w:rsid w:val="00F164A0"/>
    <w:rsid w:val="00F276C6"/>
    <w:rsid w:val="00F8665E"/>
    <w:rsid w:val="00FD237E"/>
    <w:rsid w:val="00FE54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609976315">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4252</Words>
  <Characters>24243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Анастасия Сергеевна Калуцкая</cp:lastModifiedBy>
  <cp:revision>10</cp:revision>
  <cp:lastPrinted>2016-01-11T11:06:00Z</cp:lastPrinted>
  <dcterms:created xsi:type="dcterms:W3CDTF">2019-04-29T16:26:00Z</dcterms:created>
  <dcterms:modified xsi:type="dcterms:W3CDTF">2019-07-10T11:18:00Z</dcterms:modified>
</cp:coreProperties>
</file>